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51F2" w:rsidRDefault="00BB2763" w:rsidP="00514579">
      <w:pPr>
        <w:pStyle w:val="Nzev"/>
      </w:pPr>
      <w:r>
        <w:t>Harmonogram práce MAS</w:t>
      </w:r>
      <w:r w:rsidR="00DF4DBF">
        <w:t xml:space="preserve"> na rok 201</w:t>
      </w:r>
      <w:r w:rsidR="00771518">
        <w:t>8</w:t>
      </w:r>
    </w:p>
    <w:p w:rsidR="00F2408E" w:rsidRPr="00514579" w:rsidRDefault="00F2408E">
      <w:pPr>
        <w:rPr>
          <w:rFonts w:ascii="Tahoma" w:hAnsi="Tahoma" w:cs="Tahoma"/>
          <w:sz w:val="18"/>
          <w:szCs w:val="18"/>
        </w:rPr>
      </w:pPr>
    </w:p>
    <w:p w:rsidR="00DF4DBF" w:rsidRPr="00514579" w:rsidRDefault="00DF4DBF">
      <w:pPr>
        <w:rPr>
          <w:rFonts w:ascii="Tahoma" w:hAnsi="Tahoma" w:cs="Tahoma"/>
          <w:b/>
          <w:sz w:val="18"/>
          <w:szCs w:val="18"/>
          <w:u w:val="single"/>
        </w:rPr>
      </w:pPr>
      <w:r w:rsidRPr="00514579">
        <w:rPr>
          <w:rFonts w:ascii="Tahoma" w:hAnsi="Tahoma" w:cs="Tahoma"/>
          <w:b/>
          <w:sz w:val="18"/>
          <w:szCs w:val="18"/>
          <w:u w:val="single"/>
        </w:rPr>
        <w:t>Místní akční plán Frýdek-Míste</w:t>
      </w:r>
      <w:r w:rsidR="00771518">
        <w:rPr>
          <w:rFonts w:ascii="Tahoma" w:hAnsi="Tahoma" w:cs="Tahoma"/>
          <w:b/>
          <w:sz w:val="18"/>
          <w:szCs w:val="18"/>
          <w:u w:val="single"/>
        </w:rPr>
        <w:t>k II</w:t>
      </w:r>
    </w:p>
    <w:p w:rsidR="00DF4DBF" w:rsidRDefault="00771518" w:rsidP="00771518">
      <w:pPr>
        <w:numPr>
          <w:ilvl w:val="0"/>
          <w:numId w:val="1"/>
        </w:num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Zahájení realizace leden/2018</w:t>
      </w:r>
    </w:p>
    <w:p w:rsidR="00771518" w:rsidRDefault="00771518" w:rsidP="00771518">
      <w:pPr>
        <w:numPr>
          <w:ilvl w:val="0"/>
          <w:numId w:val="1"/>
        </w:num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Podání žádosti o podporu únor/2018</w:t>
      </w:r>
    </w:p>
    <w:p w:rsidR="00771518" w:rsidRDefault="00771518" w:rsidP="00771518">
      <w:pPr>
        <w:numPr>
          <w:ilvl w:val="0"/>
          <w:numId w:val="1"/>
        </w:num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Zahájení implementace – letní prázdniny 2018, školní rok 2018/2019</w:t>
      </w:r>
    </w:p>
    <w:p w:rsidR="00771518" w:rsidRDefault="00771518" w:rsidP="00771518">
      <w:pPr>
        <w:numPr>
          <w:ilvl w:val="0"/>
          <w:numId w:val="1"/>
        </w:num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Realizace do 31. 12. 2022 (výhled) ukončení implementace září 2022</w:t>
      </w:r>
    </w:p>
    <w:p w:rsidR="008B7307" w:rsidRDefault="008B7307" w:rsidP="00771518">
      <w:pPr>
        <w:numPr>
          <w:ilvl w:val="0"/>
          <w:numId w:val="1"/>
        </w:num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Navazující aktivita na projekt „</w:t>
      </w:r>
      <w:r w:rsidRPr="008B7307">
        <w:rPr>
          <w:rFonts w:ascii="Tahoma" w:hAnsi="Tahoma" w:cs="Tahoma"/>
          <w:sz w:val="18"/>
          <w:szCs w:val="18"/>
        </w:rPr>
        <w:t>Mobilní dílny pro rozvoj řemeslných a polytechnických kompetencí“ – pořízení mobilní dílny</w:t>
      </w:r>
    </w:p>
    <w:p w:rsidR="008B7307" w:rsidRDefault="008B7307" w:rsidP="008B7307">
      <w:pPr>
        <w:rPr>
          <w:rFonts w:ascii="Tahoma" w:hAnsi="Tahoma" w:cs="Tahoma"/>
          <w:sz w:val="18"/>
          <w:szCs w:val="18"/>
        </w:rPr>
      </w:pPr>
    </w:p>
    <w:p w:rsidR="008B7307" w:rsidRPr="00514579" w:rsidRDefault="008B7307" w:rsidP="008B7307">
      <w:pPr>
        <w:rPr>
          <w:rFonts w:ascii="Tahoma" w:hAnsi="Tahoma" w:cs="Tahoma"/>
          <w:b/>
          <w:sz w:val="18"/>
          <w:szCs w:val="18"/>
          <w:u w:val="single"/>
        </w:rPr>
      </w:pPr>
      <w:r>
        <w:rPr>
          <w:rFonts w:ascii="Tahoma" w:hAnsi="Tahoma" w:cs="Tahoma"/>
          <w:b/>
          <w:sz w:val="18"/>
          <w:szCs w:val="18"/>
          <w:u w:val="single"/>
        </w:rPr>
        <w:t>Příměstské tábory v Pobeskydí</w:t>
      </w:r>
    </w:p>
    <w:p w:rsidR="008B7307" w:rsidRDefault="008B7307" w:rsidP="008B7307">
      <w:pPr>
        <w:numPr>
          <w:ilvl w:val="0"/>
          <w:numId w:val="1"/>
        </w:num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Zahájení realizace červen/2018</w:t>
      </w:r>
    </w:p>
    <w:p w:rsidR="008B7307" w:rsidRDefault="008B7307" w:rsidP="008B7307">
      <w:pPr>
        <w:numPr>
          <w:ilvl w:val="0"/>
          <w:numId w:val="1"/>
        </w:num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Podání žádosti o podporu únor/2018</w:t>
      </w:r>
    </w:p>
    <w:p w:rsidR="008B7307" w:rsidRDefault="008B7307" w:rsidP="008B7307">
      <w:pPr>
        <w:numPr>
          <w:ilvl w:val="0"/>
          <w:numId w:val="1"/>
        </w:num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Realizace do 31. 10. 2020</w:t>
      </w:r>
    </w:p>
    <w:p w:rsidR="00B34438" w:rsidRDefault="00B34438" w:rsidP="00B34438">
      <w:pPr>
        <w:ind w:left="720"/>
        <w:rPr>
          <w:rFonts w:ascii="Tahoma" w:hAnsi="Tahoma" w:cs="Tahoma"/>
          <w:sz w:val="18"/>
          <w:szCs w:val="18"/>
        </w:rPr>
      </w:pPr>
    </w:p>
    <w:p w:rsidR="00B34438" w:rsidRPr="00B34438" w:rsidRDefault="00B34438" w:rsidP="00B34438">
      <w:pPr>
        <w:rPr>
          <w:rFonts w:ascii="Tahoma" w:hAnsi="Tahoma" w:cs="Tahoma"/>
          <w:b/>
          <w:sz w:val="18"/>
          <w:szCs w:val="18"/>
          <w:u w:val="single"/>
        </w:rPr>
      </w:pPr>
      <w:r w:rsidRPr="00B34438">
        <w:rPr>
          <w:rFonts w:ascii="Tahoma" w:hAnsi="Tahoma" w:cs="Tahoma"/>
          <w:b/>
          <w:sz w:val="18"/>
          <w:szCs w:val="18"/>
          <w:u w:val="single"/>
        </w:rPr>
        <w:t>Projekt „</w:t>
      </w:r>
      <w:proofErr w:type="spellStart"/>
      <w:r w:rsidRPr="00B34438">
        <w:rPr>
          <w:rFonts w:ascii="Tahoma" w:hAnsi="Tahoma" w:cs="Tahoma"/>
          <w:b/>
          <w:sz w:val="18"/>
          <w:szCs w:val="18"/>
          <w:u w:val="single"/>
        </w:rPr>
        <w:t>Know</w:t>
      </w:r>
      <w:proofErr w:type="spellEnd"/>
      <w:r w:rsidRPr="00B34438">
        <w:rPr>
          <w:rFonts w:ascii="Tahoma" w:hAnsi="Tahoma" w:cs="Tahoma"/>
          <w:b/>
          <w:sz w:val="18"/>
          <w:szCs w:val="18"/>
          <w:u w:val="single"/>
        </w:rPr>
        <w:t xml:space="preserve"> </w:t>
      </w:r>
      <w:proofErr w:type="spellStart"/>
      <w:r w:rsidRPr="00B34438">
        <w:rPr>
          <w:rFonts w:ascii="Tahoma" w:hAnsi="Tahoma" w:cs="Tahoma"/>
          <w:b/>
          <w:sz w:val="18"/>
          <w:szCs w:val="18"/>
          <w:u w:val="single"/>
        </w:rPr>
        <w:t>How</w:t>
      </w:r>
      <w:proofErr w:type="spellEnd"/>
      <w:r w:rsidRPr="00B34438">
        <w:rPr>
          <w:rFonts w:ascii="Tahoma" w:hAnsi="Tahoma" w:cs="Tahoma"/>
          <w:b/>
          <w:sz w:val="18"/>
          <w:szCs w:val="18"/>
          <w:u w:val="single"/>
        </w:rPr>
        <w:t xml:space="preserve"> – na </w:t>
      </w:r>
      <w:proofErr w:type="spellStart"/>
      <w:r w:rsidRPr="00B34438">
        <w:rPr>
          <w:rFonts w:ascii="Tahoma" w:hAnsi="Tahoma" w:cs="Tahoma"/>
          <w:b/>
          <w:sz w:val="18"/>
          <w:szCs w:val="18"/>
          <w:u w:val="single"/>
        </w:rPr>
        <w:t>podstawie</w:t>
      </w:r>
      <w:proofErr w:type="spellEnd"/>
      <w:r w:rsidRPr="00B34438">
        <w:rPr>
          <w:rFonts w:ascii="Tahoma" w:hAnsi="Tahoma" w:cs="Tahoma"/>
          <w:b/>
          <w:sz w:val="18"/>
          <w:szCs w:val="18"/>
          <w:u w:val="single"/>
        </w:rPr>
        <w:t xml:space="preserve"> </w:t>
      </w:r>
      <w:proofErr w:type="spellStart"/>
      <w:r w:rsidRPr="00B34438">
        <w:rPr>
          <w:rFonts w:ascii="Tahoma" w:hAnsi="Tahoma" w:cs="Tahoma"/>
          <w:b/>
          <w:sz w:val="18"/>
          <w:szCs w:val="18"/>
          <w:u w:val="single"/>
        </w:rPr>
        <w:t>wymiany</w:t>
      </w:r>
      <w:proofErr w:type="spellEnd"/>
      <w:r w:rsidRPr="00B34438">
        <w:rPr>
          <w:rFonts w:ascii="Tahoma" w:hAnsi="Tahoma" w:cs="Tahoma"/>
          <w:b/>
          <w:sz w:val="18"/>
          <w:szCs w:val="18"/>
          <w:u w:val="single"/>
        </w:rPr>
        <w:t xml:space="preserve"> </w:t>
      </w:r>
      <w:proofErr w:type="spellStart"/>
      <w:r w:rsidRPr="00B34438">
        <w:rPr>
          <w:rFonts w:ascii="Tahoma" w:hAnsi="Tahoma" w:cs="Tahoma"/>
          <w:b/>
          <w:sz w:val="18"/>
          <w:szCs w:val="18"/>
          <w:u w:val="single"/>
        </w:rPr>
        <w:t>międzyregionalnych</w:t>
      </w:r>
      <w:proofErr w:type="spellEnd"/>
      <w:r w:rsidRPr="00B34438">
        <w:rPr>
          <w:rFonts w:ascii="Tahoma" w:hAnsi="Tahoma" w:cs="Tahoma"/>
          <w:b/>
          <w:sz w:val="18"/>
          <w:szCs w:val="18"/>
          <w:u w:val="single"/>
        </w:rPr>
        <w:t xml:space="preserve"> </w:t>
      </w:r>
      <w:proofErr w:type="spellStart"/>
      <w:r w:rsidRPr="00B34438">
        <w:rPr>
          <w:rFonts w:ascii="Tahoma" w:hAnsi="Tahoma" w:cs="Tahoma"/>
          <w:b/>
          <w:sz w:val="18"/>
          <w:szCs w:val="18"/>
          <w:u w:val="single"/>
        </w:rPr>
        <w:t>doświadczeń</w:t>
      </w:r>
      <w:proofErr w:type="spellEnd"/>
      <w:r w:rsidRPr="00B34438">
        <w:rPr>
          <w:rFonts w:ascii="Tahoma" w:hAnsi="Tahoma" w:cs="Tahoma"/>
          <w:b/>
          <w:sz w:val="18"/>
          <w:szCs w:val="18"/>
          <w:u w:val="single"/>
        </w:rPr>
        <w:t xml:space="preserve">“ </w:t>
      </w:r>
    </w:p>
    <w:p w:rsidR="00B34438" w:rsidRDefault="00B34438" w:rsidP="00B34438">
      <w:pPr>
        <w:numPr>
          <w:ilvl w:val="0"/>
          <w:numId w:val="1"/>
        </w:num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Realizace 1. polovina roku 2018</w:t>
      </w:r>
    </w:p>
    <w:p w:rsidR="00B34438" w:rsidRDefault="00B34438" w:rsidP="00B34438">
      <w:pPr>
        <w:numPr>
          <w:ilvl w:val="0"/>
          <w:numId w:val="1"/>
        </w:num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Harmonogram a aktivity upřesní žadatel (LGD </w:t>
      </w:r>
      <w:proofErr w:type="spellStart"/>
      <w:r>
        <w:rPr>
          <w:rFonts w:ascii="Tahoma" w:hAnsi="Tahoma" w:cs="Tahoma"/>
          <w:sz w:val="18"/>
          <w:szCs w:val="18"/>
        </w:rPr>
        <w:t>Ziemia</w:t>
      </w:r>
      <w:proofErr w:type="spellEnd"/>
      <w:r>
        <w:rPr>
          <w:rFonts w:ascii="Tahoma" w:hAnsi="Tahoma" w:cs="Tahoma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sz w:val="18"/>
          <w:szCs w:val="18"/>
        </w:rPr>
        <w:t>Pszczyńska</w:t>
      </w:r>
      <w:proofErr w:type="spellEnd"/>
      <w:r>
        <w:rPr>
          <w:rFonts w:ascii="Tahoma" w:hAnsi="Tahoma" w:cs="Tahoma"/>
          <w:sz w:val="18"/>
          <w:szCs w:val="18"/>
        </w:rPr>
        <w:t>)</w:t>
      </w:r>
    </w:p>
    <w:p w:rsidR="00B34438" w:rsidRDefault="00B34438" w:rsidP="00B34438">
      <w:pPr>
        <w:numPr>
          <w:ilvl w:val="0"/>
          <w:numId w:val="1"/>
        </w:num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Akce</w:t>
      </w:r>
      <w:bookmarkStart w:id="0" w:name="_GoBack"/>
      <w:bookmarkEnd w:id="0"/>
      <w:r>
        <w:rPr>
          <w:rFonts w:ascii="Tahoma" w:hAnsi="Tahoma" w:cs="Tahoma"/>
          <w:sz w:val="18"/>
          <w:szCs w:val="18"/>
        </w:rPr>
        <w:t xml:space="preserve"> – cyklovýlet a výměna zkušenosti v květnu 2018</w:t>
      </w:r>
    </w:p>
    <w:p w:rsidR="00B34438" w:rsidRPr="00B34438" w:rsidRDefault="00B34438" w:rsidP="00B34438">
      <w:pPr>
        <w:rPr>
          <w:rFonts w:ascii="Tahoma" w:hAnsi="Tahoma" w:cs="Tahoma"/>
          <w:b/>
          <w:sz w:val="18"/>
          <w:szCs w:val="18"/>
          <w:u w:val="single"/>
        </w:rPr>
      </w:pPr>
    </w:p>
    <w:p w:rsidR="008B7307" w:rsidRPr="00514579" w:rsidRDefault="008B7307" w:rsidP="00771518">
      <w:pPr>
        <w:ind w:left="720"/>
        <w:rPr>
          <w:rFonts w:ascii="Tahoma" w:hAnsi="Tahoma" w:cs="Tahoma"/>
          <w:sz w:val="18"/>
          <w:szCs w:val="18"/>
        </w:rPr>
      </w:pPr>
    </w:p>
    <w:p w:rsidR="00D40CAB" w:rsidRPr="00514579" w:rsidRDefault="00D40CAB">
      <w:pPr>
        <w:rPr>
          <w:rFonts w:ascii="Tahoma" w:hAnsi="Tahoma" w:cs="Tahoma"/>
          <w:b/>
          <w:sz w:val="18"/>
          <w:szCs w:val="18"/>
          <w:u w:val="single"/>
        </w:rPr>
      </w:pPr>
      <w:r w:rsidRPr="00514579">
        <w:rPr>
          <w:rFonts w:ascii="Tahoma" w:hAnsi="Tahoma" w:cs="Tahoma"/>
          <w:b/>
          <w:sz w:val="18"/>
          <w:szCs w:val="18"/>
          <w:u w:val="single"/>
        </w:rPr>
        <w:t>Strategie CLLD MAS Pobeskydí</w:t>
      </w:r>
    </w:p>
    <w:p w:rsidR="00514579" w:rsidRPr="00514579" w:rsidRDefault="00514579" w:rsidP="00967239">
      <w:pPr>
        <w:rPr>
          <w:rFonts w:ascii="Tahoma" w:hAnsi="Tahoma" w:cs="Tahoma"/>
          <w:sz w:val="18"/>
          <w:szCs w:val="18"/>
        </w:rPr>
      </w:pPr>
    </w:p>
    <w:p w:rsidR="00514579" w:rsidRDefault="00514579" w:rsidP="00514579">
      <w:pPr>
        <w:pStyle w:val="Titulek"/>
        <w:keepNext/>
      </w:pPr>
      <w:r>
        <w:t xml:space="preserve">Tabulka </w:t>
      </w:r>
      <w:r w:rsidR="00916366">
        <w:fldChar w:fldCharType="begin"/>
      </w:r>
      <w:r w:rsidR="004B2DE1">
        <w:instrText xml:space="preserve"> SEQ Tabulka \* ARABIC </w:instrText>
      </w:r>
      <w:r w:rsidR="00916366">
        <w:fldChar w:fldCharType="separate"/>
      </w:r>
      <w:r>
        <w:rPr>
          <w:noProof/>
        </w:rPr>
        <w:t>1</w:t>
      </w:r>
      <w:r w:rsidR="00916366">
        <w:rPr>
          <w:noProof/>
        </w:rPr>
        <w:fldChar w:fldCharType="end"/>
      </w:r>
      <w:r>
        <w:t>: Harmonogram výzev MAS na rok 2017</w:t>
      </w:r>
      <w:r w:rsidR="00771518">
        <w:t xml:space="preserve"> a 2018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6"/>
        <w:gridCol w:w="1126"/>
        <w:gridCol w:w="1126"/>
        <w:gridCol w:w="1549"/>
        <w:gridCol w:w="1421"/>
      </w:tblGrid>
      <w:tr w:rsidR="00771518" w:rsidRPr="001B2A1D" w:rsidTr="000E7335">
        <w:tc>
          <w:tcPr>
            <w:tcW w:w="2189" w:type="pct"/>
            <w:vAlign w:val="center"/>
          </w:tcPr>
          <w:p w:rsidR="00771518" w:rsidRDefault="00771518" w:rsidP="000E7335">
            <w:pPr>
              <w:pStyle w:val="W-Obsahtabulky"/>
              <w:jc w:val="center"/>
              <w:rPr>
                <w:b/>
              </w:rPr>
            </w:pPr>
            <w:r>
              <w:rPr>
                <w:b/>
              </w:rPr>
              <w:t>Programový rámec</w:t>
            </w:r>
          </w:p>
          <w:p w:rsidR="00771518" w:rsidRPr="001B2A1D" w:rsidRDefault="00771518" w:rsidP="000E7335">
            <w:pPr>
              <w:pStyle w:val="W-Obsahtabulky"/>
              <w:jc w:val="center"/>
              <w:rPr>
                <w:b/>
              </w:rPr>
            </w:pPr>
            <w:proofErr w:type="spellStart"/>
            <w:r w:rsidRPr="001B2A1D">
              <w:rPr>
                <w:b/>
              </w:rPr>
              <w:t>fiche</w:t>
            </w:r>
            <w:proofErr w:type="spellEnd"/>
            <w:r w:rsidRPr="001B2A1D">
              <w:rPr>
                <w:b/>
              </w:rPr>
              <w:t>/opatření</w:t>
            </w:r>
          </w:p>
        </w:tc>
        <w:tc>
          <w:tcPr>
            <w:tcW w:w="606" w:type="pct"/>
            <w:vAlign w:val="center"/>
          </w:tcPr>
          <w:p w:rsidR="00771518" w:rsidRPr="001B2A1D" w:rsidRDefault="00771518" w:rsidP="000E7335">
            <w:pPr>
              <w:pStyle w:val="W-Obsahtabulky"/>
              <w:jc w:val="center"/>
              <w:rPr>
                <w:b/>
              </w:rPr>
            </w:pPr>
            <w:r w:rsidRPr="001B2A1D">
              <w:rPr>
                <w:b/>
              </w:rPr>
              <w:t>Vyhlášení výzvy</w:t>
            </w:r>
          </w:p>
        </w:tc>
        <w:tc>
          <w:tcPr>
            <w:tcW w:w="606" w:type="pct"/>
            <w:vAlign w:val="center"/>
          </w:tcPr>
          <w:p w:rsidR="00771518" w:rsidRPr="001B2A1D" w:rsidRDefault="00771518" w:rsidP="000E7335">
            <w:pPr>
              <w:pStyle w:val="W-Obsahtabulky"/>
              <w:jc w:val="center"/>
              <w:rPr>
                <w:b/>
              </w:rPr>
            </w:pPr>
            <w:r w:rsidRPr="001B2A1D">
              <w:rPr>
                <w:b/>
              </w:rPr>
              <w:t>Ukončení příjmu žádostí</w:t>
            </w:r>
          </w:p>
        </w:tc>
        <w:tc>
          <w:tcPr>
            <w:tcW w:w="834" w:type="pct"/>
            <w:vAlign w:val="center"/>
          </w:tcPr>
          <w:p w:rsidR="00771518" w:rsidRPr="001B2A1D" w:rsidRDefault="00771518" w:rsidP="000E7335">
            <w:pPr>
              <w:pStyle w:val="W-Obsahtabulky"/>
              <w:jc w:val="center"/>
              <w:rPr>
                <w:b/>
              </w:rPr>
            </w:pPr>
            <w:r w:rsidRPr="001B2A1D">
              <w:rPr>
                <w:b/>
              </w:rPr>
              <w:t>Zveřejnění rozhodnutí o podpoře projektu na MAS do</w:t>
            </w:r>
          </w:p>
        </w:tc>
        <w:tc>
          <w:tcPr>
            <w:tcW w:w="765" w:type="pct"/>
            <w:vAlign w:val="center"/>
          </w:tcPr>
          <w:p w:rsidR="00771518" w:rsidRPr="001B2A1D" w:rsidRDefault="00771518" w:rsidP="000E7335">
            <w:pPr>
              <w:pStyle w:val="W-Obsahtabulky"/>
              <w:jc w:val="center"/>
              <w:rPr>
                <w:b/>
              </w:rPr>
            </w:pPr>
            <w:r w:rsidRPr="001B2A1D">
              <w:rPr>
                <w:b/>
              </w:rPr>
              <w:t>Předpokládaná alokace</w:t>
            </w:r>
          </w:p>
          <w:p w:rsidR="00771518" w:rsidRPr="001B2A1D" w:rsidRDefault="00771518" w:rsidP="000E7335">
            <w:pPr>
              <w:pStyle w:val="W-Obsahtabulky"/>
              <w:jc w:val="center"/>
              <w:rPr>
                <w:b/>
              </w:rPr>
            </w:pPr>
            <w:r w:rsidRPr="001B2A1D">
              <w:rPr>
                <w:b/>
              </w:rPr>
              <w:t>(v Kč)</w:t>
            </w:r>
          </w:p>
        </w:tc>
      </w:tr>
      <w:tr w:rsidR="00771518" w:rsidRPr="00742577" w:rsidTr="000E7335">
        <w:tc>
          <w:tcPr>
            <w:tcW w:w="2189" w:type="pct"/>
          </w:tcPr>
          <w:p w:rsidR="00771518" w:rsidRDefault="00771518" w:rsidP="000E7335">
            <w:pPr>
              <w:pStyle w:val="W-Obsahtabulky"/>
            </w:pPr>
            <w:r>
              <w:t>Operační program Životní prostředí</w:t>
            </w:r>
          </w:p>
          <w:p w:rsidR="00771518" w:rsidRPr="00742577" w:rsidRDefault="00771518" w:rsidP="00771518">
            <w:pPr>
              <w:pStyle w:val="W-Obsahtabulky"/>
              <w:numPr>
                <w:ilvl w:val="0"/>
                <w:numId w:val="5"/>
              </w:numPr>
            </w:pPr>
            <w:r>
              <w:t>Prevence invazních druhů</w:t>
            </w:r>
          </w:p>
        </w:tc>
        <w:tc>
          <w:tcPr>
            <w:tcW w:w="606" w:type="pct"/>
          </w:tcPr>
          <w:p w:rsidR="00771518" w:rsidRPr="001A0F72" w:rsidRDefault="00771518" w:rsidP="000E7335">
            <w:pPr>
              <w:pStyle w:val="W-Obsahtabulky"/>
              <w:jc w:val="right"/>
            </w:pPr>
            <w:r w:rsidRPr="001A0F72">
              <w:t>09/2017</w:t>
            </w:r>
          </w:p>
        </w:tc>
        <w:tc>
          <w:tcPr>
            <w:tcW w:w="606" w:type="pct"/>
          </w:tcPr>
          <w:p w:rsidR="00771518" w:rsidRPr="001A0F72" w:rsidRDefault="00771518" w:rsidP="000E7335">
            <w:pPr>
              <w:pStyle w:val="W-Obsahtabulky"/>
              <w:jc w:val="right"/>
            </w:pPr>
            <w:r>
              <w:t>2</w:t>
            </w:r>
            <w:r w:rsidRPr="001A0F72">
              <w:t>/201</w:t>
            </w:r>
            <w:r>
              <w:t>8</w:t>
            </w:r>
          </w:p>
        </w:tc>
        <w:tc>
          <w:tcPr>
            <w:tcW w:w="834" w:type="pct"/>
          </w:tcPr>
          <w:p w:rsidR="00771518" w:rsidRPr="001A0F72" w:rsidRDefault="00771518" w:rsidP="000E7335">
            <w:pPr>
              <w:pStyle w:val="W-Obsahtabulky"/>
              <w:jc w:val="center"/>
            </w:pPr>
            <w:r>
              <w:t>30</w:t>
            </w:r>
            <w:r w:rsidRPr="001A0F72">
              <w:t>. 0</w:t>
            </w:r>
            <w:r>
              <w:t>4</w:t>
            </w:r>
            <w:r w:rsidRPr="001A0F72">
              <w:t>. 2018</w:t>
            </w:r>
          </w:p>
        </w:tc>
        <w:tc>
          <w:tcPr>
            <w:tcW w:w="765" w:type="pct"/>
          </w:tcPr>
          <w:p w:rsidR="00771518" w:rsidRPr="00335904" w:rsidRDefault="00771518" w:rsidP="000E7335">
            <w:pPr>
              <w:pStyle w:val="W-Obsahtabulky"/>
              <w:jc w:val="right"/>
            </w:pPr>
            <w:r w:rsidRPr="00742577">
              <w:t>1 742 000</w:t>
            </w:r>
          </w:p>
        </w:tc>
      </w:tr>
      <w:tr w:rsidR="00771518" w:rsidRPr="00742577" w:rsidTr="000E7335">
        <w:tc>
          <w:tcPr>
            <w:tcW w:w="2189" w:type="pct"/>
          </w:tcPr>
          <w:p w:rsidR="00771518" w:rsidRDefault="00771518" w:rsidP="000E7335">
            <w:pPr>
              <w:pStyle w:val="W-Obsahtabulky"/>
            </w:pPr>
            <w:r>
              <w:t>Integrovaný regionální operační program</w:t>
            </w:r>
          </w:p>
          <w:p w:rsidR="00771518" w:rsidRPr="00742577" w:rsidRDefault="00771518" w:rsidP="00771518">
            <w:pPr>
              <w:pStyle w:val="W-Obsahtabulky"/>
              <w:numPr>
                <w:ilvl w:val="0"/>
                <w:numId w:val="5"/>
              </w:numPr>
            </w:pPr>
            <w:r>
              <w:t>Udržitelná a bezpečná doprava</w:t>
            </w:r>
          </w:p>
        </w:tc>
        <w:tc>
          <w:tcPr>
            <w:tcW w:w="606" w:type="pct"/>
          </w:tcPr>
          <w:p w:rsidR="00771518" w:rsidRPr="001A0F72" w:rsidRDefault="00771518" w:rsidP="000E7335">
            <w:pPr>
              <w:pStyle w:val="W-Obsahtabulky"/>
              <w:jc w:val="right"/>
            </w:pPr>
            <w:r w:rsidRPr="001A0F72">
              <w:t>11/2017</w:t>
            </w:r>
          </w:p>
        </w:tc>
        <w:tc>
          <w:tcPr>
            <w:tcW w:w="606" w:type="pct"/>
          </w:tcPr>
          <w:p w:rsidR="00771518" w:rsidRPr="001A0F72" w:rsidRDefault="00771518" w:rsidP="000E7335">
            <w:pPr>
              <w:pStyle w:val="W-Obsahtabulky"/>
              <w:jc w:val="right"/>
            </w:pPr>
            <w:r>
              <w:t>3</w:t>
            </w:r>
            <w:r w:rsidRPr="001A0F72">
              <w:t>/2018</w:t>
            </w:r>
          </w:p>
        </w:tc>
        <w:tc>
          <w:tcPr>
            <w:tcW w:w="834" w:type="pct"/>
          </w:tcPr>
          <w:p w:rsidR="00771518" w:rsidRPr="001A0F72" w:rsidRDefault="00771518" w:rsidP="000E7335">
            <w:pPr>
              <w:pStyle w:val="W-Obsahtabulky"/>
              <w:jc w:val="center"/>
            </w:pPr>
            <w:r>
              <w:t>15. 06</w:t>
            </w:r>
            <w:r w:rsidRPr="001A0F72">
              <w:t>. 2018</w:t>
            </w:r>
          </w:p>
        </w:tc>
        <w:tc>
          <w:tcPr>
            <w:tcW w:w="765" w:type="pct"/>
          </w:tcPr>
          <w:p w:rsidR="00771518" w:rsidRPr="00742577" w:rsidRDefault="00771518" w:rsidP="000E7335">
            <w:pPr>
              <w:pStyle w:val="W-Obsahtabulky"/>
              <w:jc w:val="right"/>
            </w:pPr>
            <w:r w:rsidRPr="00742577">
              <w:t>1</w:t>
            </w:r>
            <w:r>
              <w:t>2</w:t>
            </w:r>
            <w:r w:rsidRPr="00742577">
              <w:t> 000 000</w:t>
            </w:r>
          </w:p>
        </w:tc>
      </w:tr>
      <w:tr w:rsidR="00771518" w:rsidRPr="00742577" w:rsidTr="000E7335">
        <w:tc>
          <w:tcPr>
            <w:tcW w:w="2189" w:type="pct"/>
          </w:tcPr>
          <w:p w:rsidR="00771518" w:rsidRDefault="00771518" w:rsidP="000E7335">
            <w:pPr>
              <w:pStyle w:val="W-Obsahtabulky"/>
            </w:pPr>
            <w:r>
              <w:t>Program rozvoje venkova</w:t>
            </w:r>
          </w:p>
          <w:p w:rsidR="00771518" w:rsidRDefault="00771518" w:rsidP="00771518">
            <w:pPr>
              <w:pStyle w:val="W-Obsahtabulky"/>
              <w:numPr>
                <w:ilvl w:val="0"/>
                <w:numId w:val="5"/>
              </w:numPr>
            </w:pPr>
            <w:r>
              <w:t>Investice do zemědělství</w:t>
            </w:r>
          </w:p>
          <w:p w:rsidR="00771518" w:rsidRDefault="00771518" w:rsidP="00771518">
            <w:pPr>
              <w:pStyle w:val="W-Obsahtabulky"/>
              <w:numPr>
                <w:ilvl w:val="0"/>
                <w:numId w:val="5"/>
              </w:numPr>
            </w:pPr>
            <w:r>
              <w:t>Zemědělské produkty</w:t>
            </w:r>
          </w:p>
          <w:p w:rsidR="00771518" w:rsidRDefault="00771518" w:rsidP="00771518">
            <w:pPr>
              <w:pStyle w:val="W-Obsahtabulky"/>
              <w:numPr>
                <w:ilvl w:val="0"/>
                <w:numId w:val="5"/>
              </w:numPr>
            </w:pPr>
            <w:r>
              <w:t>Místní nezemědělská produkce</w:t>
            </w:r>
          </w:p>
          <w:p w:rsidR="00771518" w:rsidRPr="00742577" w:rsidRDefault="00771518" w:rsidP="00771518">
            <w:pPr>
              <w:pStyle w:val="W-Obsahtabulky"/>
              <w:numPr>
                <w:ilvl w:val="0"/>
                <w:numId w:val="5"/>
              </w:numPr>
            </w:pPr>
            <w:r>
              <w:t>Investice do lesnictví</w:t>
            </w:r>
          </w:p>
        </w:tc>
        <w:tc>
          <w:tcPr>
            <w:tcW w:w="606" w:type="pct"/>
          </w:tcPr>
          <w:p w:rsidR="00771518" w:rsidRPr="00742577" w:rsidRDefault="00771518" w:rsidP="000E7335">
            <w:pPr>
              <w:pStyle w:val="W-Obsahtabulky"/>
              <w:jc w:val="right"/>
            </w:pPr>
            <w:r>
              <w:t>12/2017</w:t>
            </w:r>
          </w:p>
        </w:tc>
        <w:tc>
          <w:tcPr>
            <w:tcW w:w="606" w:type="pct"/>
          </w:tcPr>
          <w:p w:rsidR="00771518" w:rsidRPr="00742577" w:rsidRDefault="00771518" w:rsidP="000E7335">
            <w:pPr>
              <w:pStyle w:val="W-Obsahtabulky"/>
              <w:jc w:val="right"/>
            </w:pPr>
            <w:r>
              <w:t>03/2018</w:t>
            </w:r>
          </w:p>
        </w:tc>
        <w:tc>
          <w:tcPr>
            <w:tcW w:w="834" w:type="pct"/>
          </w:tcPr>
          <w:p w:rsidR="00771518" w:rsidRPr="00742577" w:rsidRDefault="00771518" w:rsidP="000E7335">
            <w:pPr>
              <w:pStyle w:val="W-Obsahtabulky"/>
              <w:jc w:val="center"/>
            </w:pPr>
            <w:r>
              <w:t>10</w:t>
            </w:r>
            <w:r w:rsidRPr="00742577">
              <w:t xml:space="preserve">. </w:t>
            </w:r>
            <w:r>
              <w:t>05. 2018</w:t>
            </w:r>
          </w:p>
        </w:tc>
        <w:tc>
          <w:tcPr>
            <w:tcW w:w="765" w:type="pct"/>
          </w:tcPr>
          <w:p w:rsidR="00771518" w:rsidRPr="00742577" w:rsidRDefault="00771518" w:rsidP="000E7335">
            <w:pPr>
              <w:pStyle w:val="W-Obsahtabulky"/>
              <w:jc w:val="right"/>
            </w:pPr>
            <w:r>
              <w:t>12 250</w:t>
            </w:r>
            <w:r w:rsidRPr="00742577">
              <w:t xml:space="preserve"> 000</w:t>
            </w:r>
          </w:p>
        </w:tc>
      </w:tr>
      <w:tr w:rsidR="00771518" w:rsidRPr="00742577" w:rsidTr="000E7335">
        <w:tc>
          <w:tcPr>
            <w:tcW w:w="2189" w:type="pct"/>
          </w:tcPr>
          <w:p w:rsidR="00771518" w:rsidRDefault="00771518" w:rsidP="000E7335">
            <w:pPr>
              <w:pStyle w:val="W-Obsahtabulky"/>
            </w:pPr>
            <w:r>
              <w:t>Operační program Zaměstnanost</w:t>
            </w:r>
          </w:p>
          <w:p w:rsidR="00771518" w:rsidRPr="00742577" w:rsidRDefault="00771518" w:rsidP="00771518">
            <w:pPr>
              <w:pStyle w:val="W-Obsahtabulky"/>
              <w:numPr>
                <w:ilvl w:val="0"/>
                <w:numId w:val="5"/>
              </w:numPr>
            </w:pPr>
            <w:r>
              <w:t>Slaďování rodinného a profesního života</w:t>
            </w:r>
          </w:p>
        </w:tc>
        <w:tc>
          <w:tcPr>
            <w:tcW w:w="606" w:type="pct"/>
          </w:tcPr>
          <w:p w:rsidR="00771518" w:rsidRPr="00742577" w:rsidRDefault="00771518" w:rsidP="000E7335">
            <w:pPr>
              <w:pStyle w:val="W-Obsahtabulky"/>
              <w:jc w:val="right"/>
            </w:pPr>
            <w:r>
              <w:t>12/2017 (01/2018)</w:t>
            </w:r>
          </w:p>
        </w:tc>
        <w:tc>
          <w:tcPr>
            <w:tcW w:w="606" w:type="pct"/>
          </w:tcPr>
          <w:p w:rsidR="00771518" w:rsidRPr="00742577" w:rsidRDefault="00771518" w:rsidP="000E7335">
            <w:pPr>
              <w:pStyle w:val="W-Obsahtabulky"/>
              <w:jc w:val="right"/>
            </w:pPr>
            <w:r>
              <w:t>02/2018</w:t>
            </w:r>
          </w:p>
        </w:tc>
        <w:tc>
          <w:tcPr>
            <w:tcW w:w="834" w:type="pct"/>
          </w:tcPr>
          <w:p w:rsidR="00771518" w:rsidRPr="00742577" w:rsidRDefault="00771518" w:rsidP="000E7335">
            <w:pPr>
              <w:pStyle w:val="W-Obsahtabulky"/>
              <w:jc w:val="center"/>
            </w:pPr>
            <w:r w:rsidRPr="00742577">
              <w:t xml:space="preserve">30. </w:t>
            </w:r>
            <w:r>
              <w:t>04. 2018</w:t>
            </w:r>
          </w:p>
        </w:tc>
        <w:tc>
          <w:tcPr>
            <w:tcW w:w="765" w:type="pct"/>
          </w:tcPr>
          <w:p w:rsidR="00771518" w:rsidRPr="00742577" w:rsidRDefault="00771518" w:rsidP="000E7335">
            <w:pPr>
              <w:pStyle w:val="W-Obsahtabulky"/>
              <w:jc w:val="right"/>
            </w:pPr>
            <w:r>
              <w:t>2 0</w:t>
            </w:r>
            <w:r w:rsidRPr="00742577">
              <w:t>00 000</w:t>
            </w:r>
          </w:p>
        </w:tc>
      </w:tr>
      <w:tr w:rsidR="00771518" w:rsidRPr="00742577" w:rsidTr="000E7335">
        <w:tc>
          <w:tcPr>
            <w:tcW w:w="2189" w:type="pct"/>
          </w:tcPr>
          <w:p w:rsidR="00771518" w:rsidRDefault="00771518" w:rsidP="00771518">
            <w:pPr>
              <w:pStyle w:val="W-Obsahtabulky"/>
            </w:pPr>
            <w:r>
              <w:t>Operační program Životní prostředí</w:t>
            </w:r>
          </w:p>
          <w:p w:rsidR="00771518" w:rsidRPr="00742577" w:rsidRDefault="00771518" w:rsidP="00771518">
            <w:pPr>
              <w:pStyle w:val="W-Obsahtabulky"/>
              <w:numPr>
                <w:ilvl w:val="0"/>
                <w:numId w:val="5"/>
              </w:numPr>
            </w:pPr>
            <w:r>
              <w:t>Výsadba zeleně</w:t>
            </w:r>
            <w:r w:rsidR="008B7307">
              <w:t xml:space="preserve"> (podmíněno změnou CLLD)</w:t>
            </w:r>
          </w:p>
        </w:tc>
        <w:tc>
          <w:tcPr>
            <w:tcW w:w="606" w:type="pct"/>
          </w:tcPr>
          <w:p w:rsidR="00771518" w:rsidRPr="001A0F72" w:rsidRDefault="00771518" w:rsidP="00771518">
            <w:pPr>
              <w:pStyle w:val="W-Obsahtabulky"/>
              <w:jc w:val="right"/>
            </w:pPr>
            <w:r>
              <w:t>??</w:t>
            </w:r>
            <w:r w:rsidRPr="001A0F72">
              <w:t>/201</w:t>
            </w:r>
            <w:r>
              <w:t>8</w:t>
            </w:r>
          </w:p>
        </w:tc>
        <w:tc>
          <w:tcPr>
            <w:tcW w:w="606" w:type="pct"/>
          </w:tcPr>
          <w:p w:rsidR="00771518" w:rsidRPr="001A0F72" w:rsidRDefault="00771518" w:rsidP="00771518">
            <w:pPr>
              <w:pStyle w:val="W-Obsahtabulky"/>
              <w:jc w:val="center"/>
            </w:pPr>
            <w:r>
              <w:t>??</w:t>
            </w:r>
            <w:r w:rsidRPr="001A0F72">
              <w:t>/201</w:t>
            </w:r>
            <w:r>
              <w:t>8</w:t>
            </w:r>
          </w:p>
        </w:tc>
        <w:tc>
          <w:tcPr>
            <w:tcW w:w="834" w:type="pct"/>
          </w:tcPr>
          <w:p w:rsidR="00771518" w:rsidRPr="001A0F72" w:rsidRDefault="00771518" w:rsidP="00771518">
            <w:pPr>
              <w:pStyle w:val="W-Obsahtabulky"/>
              <w:jc w:val="center"/>
            </w:pPr>
            <w:r>
              <w:t>???</w:t>
            </w:r>
          </w:p>
        </w:tc>
        <w:tc>
          <w:tcPr>
            <w:tcW w:w="765" w:type="pct"/>
          </w:tcPr>
          <w:p w:rsidR="00771518" w:rsidRPr="00335904" w:rsidRDefault="008B7307" w:rsidP="00771518">
            <w:pPr>
              <w:pStyle w:val="W-Obsahtabulky"/>
              <w:jc w:val="right"/>
            </w:pPr>
            <w:r>
              <w:t>3-10 mil. Kč</w:t>
            </w:r>
          </w:p>
        </w:tc>
      </w:tr>
    </w:tbl>
    <w:p w:rsidR="00967239" w:rsidRPr="00514579" w:rsidRDefault="00967239" w:rsidP="00967239">
      <w:pPr>
        <w:rPr>
          <w:rFonts w:ascii="Tahoma" w:hAnsi="Tahoma" w:cs="Tahoma"/>
          <w:sz w:val="18"/>
          <w:szCs w:val="18"/>
        </w:rPr>
      </w:pPr>
    </w:p>
    <w:p w:rsidR="00F2408E" w:rsidRPr="00514579" w:rsidRDefault="00F2408E" w:rsidP="00967239">
      <w:pPr>
        <w:rPr>
          <w:rFonts w:ascii="Tahoma" w:hAnsi="Tahoma" w:cs="Tahoma"/>
          <w:b/>
          <w:i/>
          <w:sz w:val="18"/>
          <w:szCs w:val="18"/>
        </w:rPr>
      </w:pPr>
      <w:r w:rsidRPr="00514579">
        <w:rPr>
          <w:rFonts w:ascii="Tahoma" w:hAnsi="Tahoma" w:cs="Tahoma"/>
          <w:b/>
          <w:i/>
          <w:sz w:val="18"/>
          <w:szCs w:val="18"/>
        </w:rPr>
        <w:t>Animační aktivity</w:t>
      </w:r>
      <w:r w:rsidR="003C5701" w:rsidRPr="00514579">
        <w:rPr>
          <w:rFonts w:ascii="Tahoma" w:hAnsi="Tahoma" w:cs="Tahoma"/>
          <w:b/>
          <w:i/>
          <w:sz w:val="18"/>
          <w:szCs w:val="18"/>
        </w:rPr>
        <w:t xml:space="preserve"> – propagace podpory přes MAS</w:t>
      </w:r>
    </w:p>
    <w:p w:rsidR="003C5701" w:rsidRPr="00514579" w:rsidRDefault="003C5701" w:rsidP="00967239">
      <w:pPr>
        <w:rPr>
          <w:rFonts w:ascii="Tahoma" w:hAnsi="Tahoma" w:cs="Tahoma"/>
          <w:b/>
          <w:i/>
          <w:sz w:val="18"/>
          <w:szCs w:val="18"/>
        </w:rPr>
      </w:pPr>
    </w:p>
    <w:p w:rsidR="00771518" w:rsidRPr="00514579" w:rsidRDefault="00771518" w:rsidP="00771518">
      <w:pPr>
        <w:pStyle w:val="W-Text"/>
        <w:numPr>
          <w:ilvl w:val="0"/>
          <w:numId w:val="4"/>
        </w:numPr>
        <w:rPr>
          <w:rFonts w:cs="Tahoma"/>
          <w:szCs w:val="18"/>
        </w:rPr>
      </w:pPr>
      <w:r w:rsidRPr="00514579">
        <w:rPr>
          <w:rFonts w:cs="Tahoma"/>
          <w:szCs w:val="18"/>
        </w:rPr>
        <w:t>Semináře pro žadatele</w:t>
      </w:r>
    </w:p>
    <w:p w:rsidR="00771518" w:rsidRDefault="00771518" w:rsidP="00771518">
      <w:pPr>
        <w:pStyle w:val="W-Text"/>
        <w:numPr>
          <w:ilvl w:val="0"/>
          <w:numId w:val="4"/>
        </w:numPr>
        <w:rPr>
          <w:rFonts w:cs="Tahoma"/>
          <w:szCs w:val="18"/>
        </w:rPr>
      </w:pPr>
      <w:r w:rsidRPr="00514579">
        <w:rPr>
          <w:rFonts w:cs="Tahoma"/>
          <w:szCs w:val="18"/>
        </w:rPr>
        <w:t>Semináře pro příjemce</w:t>
      </w:r>
    </w:p>
    <w:p w:rsidR="00F2408E" w:rsidRPr="00514579" w:rsidRDefault="00F2408E" w:rsidP="00F2408E">
      <w:pPr>
        <w:pStyle w:val="W-Text"/>
        <w:numPr>
          <w:ilvl w:val="0"/>
          <w:numId w:val="4"/>
        </w:numPr>
        <w:rPr>
          <w:rFonts w:cs="Tahoma"/>
          <w:szCs w:val="18"/>
        </w:rPr>
      </w:pPr>
      <w:r w:rsidRPr="00514579">
        <w:rPr>
          <w:rFonts w:cs="Tahoma"/>
          <w:szCs w:val="18"/>
        </w:rPr>
        <w:lastRenderedPageBreak/>
        <w:t>Koně v Pobeskydí I</w:t>
      </w:r>
      <w:r w:rsidR="00771518">
        <w:rPr>
          <w:rFonts w:cs="Tahoma"/>
          <w:szCs w:val="18"/>
        </w:rPr>
        <w:t>I</w:t>
      </w:r>
      <w:r w:rsidRPr="00514579">
        <w:rPr>
          <w:rFonts w:cs="Tahoma"/>
          <w:szCs w:val="18"/>
        </w:rPr>
        <w:t>I</w:t>
      </w:r>
      <w:r w:rsidR="00771518">
        <w:rPr>
          <w:rFonts w:cs="Tahoma"/>
          <w:szCs w:val="18"/>
        </w:rPr>
        <w:t xml:space="preserve"> únor/2018</w:t>
      </w:r>
    </w:p>
    <w:p w:rsidR="00F2408E" w:rsidRPr="00514579" w:rsidRDefault="00771518" w:rsidP="00F2408E">
      <w:pPr>
        <w:pStyle w:val="W-Text"/>
        <w:numPr>
          <w:ilvl w:val="0"/>
          <w:numId w:val="4"/>
        </w:numPr>
        <w:rPr>
          <w:rFonts w:cs="Tahoma"/>
          <w:szCs w:val="18"/>
        </w:rPr>
      </w:pPr>
      <w:r>
        <w:rPr>
          <w:rFonts w:cs="Tahoma"/>
          <w:szCs w:val="18"/>
        </w:rPr>
        <w:t>Setkání k potřebnosti v operačním programu Zaměstnanost</w:t>
      </w:r>
      <w:r w:rsidR="008B7307">
        <w:rPr>
          <w:rFonts w:cs="Tahoma"/>
          <w:szCs w:val="18"/>
        </w:rPr>
        <w:t xml:space="preserve"> (podzim)</w:t>
      </w:r>
    </w:p>
    <w:p w:rsidR="0030474C" w:rsidRDefault="00771518" w:rsidP="00F2408E">
      <w:pPr>
        <w:pStyle w:val="W-Text"/>
        <w:numPr>
          <w:ilvl w:val="0"/>
          <w:numId w:val="4"/>
        </w:numPr>
        <w:rPr>
          <w:rFonts w:cs="Tahoma"/>
          <w:szCs w:val="18"/>
        </w:rPr>
      </w:pPr>
      <w:r>
        <w:rPr>
          <w:rFonts w:cs="Tahoma"/>
          <w:szCs w:val="18"/>
        </w:rPr>
        <w:t>Setkání k potřebnosti v Integrovaném programu IROP</w:t>
      </w:r>
      <w:r w:rsidR="008B7307">
        <w:rPr>
          <w:rFonts w:cs="Tahoma"/>
          <w:szCs w:val="18"/>
        </w:rPr>
        <w:t xml:space="preserve"> (podzim)</w:t>
      </w:r>
    </w:p>
    <w:p w:rsidR="00771518" w:rsidRPr="00514579" w:rsidRDefault="00771518" w:rsidP="00F2408E">
      <w:pPr>
        <w:pStyle w:val="W-Text"/>
        <w:numPr>
          <w:ilvl w:val="0"/>
          <w:numId w:val="4"/>
        </w:numPr>
        <w:rPr>
          <w:rFonts w:cs="Tahoma"/>
          <w:szCs w:val="18"/>
        </w:rPr>
      </w:pPr>
      <w:r>
        <w:rPr>
          <w:rFonts w:cs="Tahoma"/>
          <w:szCs w:val="18"/>
        </w:rPr>
        <w:t>Informativní setkání k OPŽP – výsadba zeleně</w:t>
      </w:r>
      <w:r w:rsidR="008B7307">
        <w:rPr>
          <w:rFonts w:cs="Tahoma"/>
          <w:szCs w:val="18"/>
        </w:rPr>
        <w:t xml:space="preserve"> (1. polovina roku</w:t>
      </w:r>
    </w:p>
    <w:p w:rsidR="00F2408E" w:rsidRPr="00514579" w:rsidRDefault="00F2408E" w:rsidP="00F2408E">
      <w:pPr>
        <w:pStyle w:val="W-Text"/>
        <w:rPr>
          <w:rFonts w:cs="Tahoma"/>
          <w:szCs w:val="18"/>
        </w:rPr>
      </w:pPr>
    </w:p>
    <w:p w:rsidR="00F2408E" w:rsidRPr="00514579" w:rsidRDefault="00F2408E" w:rsidP="00F2408E">
      <w:pPr>
        <w:pStyle w:val="W-Text"/>
        <w:rPr>
          <w:rFonts w:cs="Tahoma"/>
          <w:b/>
          <w:i/>
          <w:szCs w:val="18"/>
        </w:rPr>
      </w:pPr>
      <w:r w:rsidRPr="00514579">
        <w:rPr>
          <w:rFonts w:cs="Tahoma"/>
          <w:b/>
          <w:i/>
          <w:szCs w:val="18"/>
        </w:rPr>
        <w:t>Animace škol</w:t>
      </w:r>
    </w:p>
    <w:p w:rsidR="00F2408E" w:rsidRPr="00514579" w:rsidRDefault="003C5701" w:rsidP="003C5701">
      <w:pPr>
        <w:pStyle w:val="W-Text"/>
        <w:numPr>
          <w:ilvl w:val="0"/>
          <w:numId w:val="4"/>
        </w:numPr>
        <w:rPr>
          <w:rFonts w:cs="Tahoma"/>
          <w:szCs w:val="18"/>
        </w:rPr>
      </w:pPr>
      <w:r w:rsidRPr="00514579">
        <w:rPr>
          <w:rFonts w:cs="Tahoma"/>
          <w:szCs w:val="18"/>
        </w:rPr>
        <w:t xml:space="preserve">Průběžná příprava žádosti o </w:t>
      </w:r>
      <w:r w:rsidR="008B7307">
        <w:rPr>
          <w:rFonts w:cs="Tahoma"/>
          <w:szCs w:val="18"/>
        </w:rPr>
        <w:t>podporu ve výzvě Šablony II</w:t>
      </w:r>
    </w:p>
    <w:p w:rsidR="003C5701" w:rsidRPr="00514579" w:rsidRDefault="003C5701" w:rsidP="003C5701">
      <w:pPr>
        <w:pStyle w:val="W-Text"/>
        <w:numPr>
          <w:ilvl w:val="0"/>
          <w:numId w:val="4"/>
        </w:numPr>
        <w:rPr>
          <w:rFonts w:cs="Tahoma"/>
          <w:szCs w:val="18"/>
        </w:rPr>
      </w:pPr>
      <w:r w:rsidRPr="00514579">
        <w:rPr>
          <w:rFonts w:cs="Tahoma"/>
          <w:szCs w:val="18"/>
        </w:rPr>
        <w:t>Poradenství při realizaci</w:t>
      </w:r>
      <w:r w:rsidR="008B7307">
        <w:rPr>
          <w:rFonts w:cs="Tahoma"/>
          <w:szCs w:val="18"/>
        </w:rPr>
        <w:t xml:space="preserve"> ve výzvě Šablony I</w:t>
      </w:r>
    </w:p>
    <w:p w:rsidR="003C5701" w:rsidRPr="00514579" w:rsidRDefault="003C5701" w:rsidP="00F2408E">
      <w:pPr>
        <w:pStyle w:val="W-Text"/>
        <w:rPr>
          <w:rFonts w:cs="Tahoma"/>
          <w:szCs w:val="18"/>
        </w:rPr>
      </w:pPr>
    </w:p>
    <w:p w:rsidR="00F2408E" w:rsidRPr="00514579" w:rsidRDefault="00F2408E" w:rsidP="00F2408E">
      <w:pPr>
        <w:pStyle w:val="W-Text"/>
        <w:rPr>
          <w:rFonts w:cs="Tahoma"/>
          <w:b/>
          <w:szCs w:val="18"/>
          <w:u w:val="single"/>
        </w:rPr>
      </w:pPr>
      <w:r w:rsidRPr="00514579">
        <w:rPr>
          <w:rFonts w:cs="Tahoma"/>
          <w:b/>
          <w:szCs w:val="18"/>
          <w:u w:val="single"/>
        </w:rPr>
        <w:t>Další aktivity</w:t>
      </w:r>
    </w:p>
    <w:p w:rsidR="00514579" w:rsidRPr="00514579" w:rsidRDefault="00514579" w:rsidP="00F2408E">
      <w:pPr>
        <w:pStyle w:val="W-Text"/>
        <w:rPr>
          <w:rFonts w:cs="Tahoma"/>
          <w:b/>
          <w:szCs w:val="18"/>
        </w:rPr>
      </w:pPr>
    </w:p>
    <w:p w:rsidR="00514579" w:rsidRPr="00514579" w:rsidRDefault="00514579" w:rsidP="00F2408E">
      <w:pPr>
        <w:pStyle w:val="W-Text"/>
        <w:rPr>
          <w:rFonts w:cs="Tahoma"/>
          <w:b/>
          <w:i/>
          <w:szCs w:val="18"/>
        </w:rPr>
      </w:pPr>
      <w:r w:rsidRPr="00514579">
        <w:rPr>
          <w:rFonts w:cs="Tahoma"/>
          <w:b/>
          <w:i/>
          <w:szCs w:val="18"/>
        </w:rPr>
        <w:t>Akce celostátní sítě pro venkov</w:t>
      </w:r>
      <w:r w:rsidR="008B7307">
        <w:rPr>
          <w:rFonts w:cs="Tahoma"/>
          <w:b/>
          <w:i/>
          <w:szCs w:val="18"/>
        </w:rPr>
        <w:t xml:space="preserve"> – vedlejší činnost</w:t>
      </w:r>
    </w:p>
    <w:p w:rsidR="00514579" w:rsidRDefault="00F2408E" w:rsidP="00514579">
      <w:pPr>
        <w:pStyle w:val="W-Text"/>
        <w:numPr>
          <w:ilvl w:val="0"/>
          <w:numId w:val="4"/>
        </w:numPr>
        <w:rPr>
          <w:rFonts w:cs="Tahoma"/>
          <w:szCs w:val="18"/>
        </w:rPr>
      </w:pPr>
      <w:r w:rsidRPr="00514579">
        <w:rPr>
          <w:rFonts w:cs="Tahoma"/>
          <w:szCs w:val="18"/>
        </w:rPr>
        <w:t>Z p</w:t>
      </w:r>
      <w:r w:rsidR="00514579" w:rsidRPr="00514579">
        <w:rPr>
          <w:rFonts w:cs="Tahoma"/>
          <w:szCs w:val="18"/>
        </w:rPr>
        <w:t>ole rovnou do kuchyně</w:t>
      </w:r>
      <w:r w:rsidR="008B7307">
        <w:rPr>
          <w:rFonts w:cs="Tahoma"/>
          <w:szCs w:val="18"/>
        </w:rPr>
        <w:t xml:space="preserve"> II</w:t>
      </w:r>
      <w:r w:rsidR="00514579" w:rsidRPr="00514579">
        <w:rPr>
          <w:rFonts w:cs="Tahoma"/>
          <w:szCs w:val="18"/>
        </w:rPr>
        <w:t xml:space="preserve"> (</w:t>
      </w:r>
      <w:r w:rsidR="008B7307">
        <w:rPr>
          <w:rFonts w:cs="Tahoma"/>
          <w:szCs w:val="18"/>
        </w:rPr>
        <w:t>podzim</w:t>
      </w:r>
      <w:r w:rsidR="00514579" w:rsidRPr="00514579">
        <w:rPr>
          <w:rFonts w:cs="Tahoma"/>
          <w:szCs w:val="18"/>
        </w:rPr>
        <w:t xml:space="preserve"> 201</w:t>
      </w:r>
      <w:r w:rsidR="008B7307">
        <w:rPr>
          <w:rFonts w:cs="Tahoma"/>
          <w:szCs w:val="18"/>
        </w:rPr>
        <w:t>8</w:t>
      </w:r>
      <w:r w:rsidR="00514579" w:rsidRPr="00514579">
        <w:rPr>
          <w:rFonts w:cs="Tahoma"/>
          <w:szCs w:val="18"/>
        </w:rPr>
        <w:t>)</w:t>
      </w:r>
    </w:p>
    <w:p w:rsidR="008B7307" w:rsidRPr="00514579" w:rsidRDefault="008B7307" w:rsidP="00514579">
      <w:pPr>
        <w:pStyle w:val="W-Text"/>
        <w:numPr>
          <w:ilvl w:val="0"/>
          <w:numId w:val="4"/>
        </w:numPr>
        <w:rPr>
          <w:rFonts w:cs="Tahoma"/>
          <w:szCs w:val="18"/>
        </w:rPr>
      </w:pPr>
      <w:r>
        <w:rPr>
          <w:rFonts w:cs="Tahoma"/>
          <w:szCs w:val="18"/>
        </w:rPr>
        <w:t>Exkurze pro studenty zemědělské školy (září/říjen 2018)</w:t>
      </w:r>
    </w:p>
    <w:p w:rsidR="00514579" w:rsidRPr="00514579" w:rsidRDefault="00514579" w:rsidP="00514579">
      <w:pPr>
        <w:pStyle w:val="W-Text"/>
        <w:ind w:left="720"/>
        <w:rPr>
          <w:rFonts w:cs="Tahoma"/>
          <w:szCs w:val="18"/>
        </w:rPr>
      </w:pPr>
    </w:p>
    <w:p w:rsidR="00514579" w:rsidRPr="00514579" w:rsidRDefault="00514579" w:rsidP="00514579">
      <w:pPr>
        <w:pStyle w:val="W-Text"/>
        <w:rPr>
          <w:rFonts w:cs="Tahoma"/>
          <w:b/>
          <w:i/>
          <w:szCs w:val="18"/>
        </w:rPr>
      </w:pPr>
      <w:r w:rsidRPr="00514579">
        <w:rPr>
          <w:rFonts w:cs="Tahoma"/>
          <w:b/>
          <w:i/>
          <w:szCs w:val="18"/>
        </w:rPr>
        <w:t>Projekty spolupráce</w:t>
      </w:r>
    </w:p>
    <w:p w:rsidR="00514579" w:rsidRPr="00514579" w:rsidRDefault="00514579" w:rsidP="00514579">
      <w:pPr>
        <w:pStyle w:val="W-Text"/>
        <w:numPr>
          <w:ilvl w:val="0"/>
          <w:numId w:val="4"/>
        </w:numPr>
        <w:rPr>
          <w:rFonts w:cs="Tahoma"/>
          <w:szCs w:val="18"/>
        </w:rPr>
      </w:pPr>
      <w:r w:rsidRPr="00514579">
        <w:rPr>
          <w:rFonts w:cs="Tahoma"/>
          <w:szCs w:val="18"/>
        </w:rPr>
        <w:t>Podpora a obnova rodiny na venkově (</w:t>
      </w:r>
      <w:r w:rsidR="008B7307">
        <w:rPr>
          <w:rFonts w:cs="Tahoma"/>
          <w:szCs w:val="18"/>
        </w:rPr>
        <w:t>odloženo)</w:t>
      </w:r>
    </w:p>
    <w:p w:rsidR="00514579" w:rsidRPr="00514579" w:rsidRDefault="00514579" w:rsidP="004B7039">
      <w:pPr>
        <w:pStyle w:val="W-Text"/>
        <w:numPr>
          <w:ilvl w:val="0"/>
          <w:numId w:val="4"/>
        </w:numPr>
        <w:rPr>
          <w:rFonts w:cs="Tahoma"/>
          <w:szCs w:val="18"/>
        </w:rPr>
      </w:pPr>
      <w:r w:rsidRPr="00514579">
        <w:rPr>
          <w:rFonts w:cs="Tahoma"/>
          <w:szCs w:val="18"/>
        </w:rPr>
        <w:t>Podpora místních produktů (</w:t>
      </w:r>
      <w:r w:rsidR="008B7307">
        <w:rPr>
          <w:rFonts w:cs="Tahoma"/>
          <w:szCs w:val="18"/>
        </w:rPr>
        <w:t xml:space="preserve">hledání vhodné formy realizace, MAS Slezská </w:t>
      </w:r>
      <w:r w:rsidR="000D17E2">
        <w:rPr>
          <w:rFonts w:cs="Tahoma"/>
          <w:szCs w:val="18"/>
        </w:rPr>
        <w:t>b</w:t>
      </w:r>
      <w:r w:rsidR="008B7307">
        <w:rPr>
          <w:rFonts w:cs="Tahoma"/>
          <w:szCs w:val="18"/>
        </w:rPr>
        <w:t>rána má zájem)</w:t>
      </w:r>
    </w:p>
    <w:p w:rsidR="00514579" w:rsidRPr="00514579" w:rsidRDefault="00514579" w:rsidP="00514579">
      <w:pPr>
        <w:pStyle w:val="W-Text"/>
        <w:ind w:left="720"/>
        <w:rPr>
          <w:rFonts w:cs="Tahoma"/>
          <w:szCs w:val="18"/>
        </w:rPr>
      </w:pPr>
    </w:p>
    <w:p w:rsidR="00514579" w:rsidRPr="00514579" w:rsidRDefault="00514579" w:rsidP="00514579">
      <w:pPr>
        <w:pStyle w:val="W-Text"/>
        <w:rPr>
          <w:rFonts w:cs="Tahoma"/>
          <w:b/>
          <w:i/>
          <w:szCs w:val="18"/>
        </w:rPr>
      </w:pPr>
      <w:r w:rsidRPr="00514579">
        <w:rPr>
          <w:rFonts w:cs="Tahoma"/>
          <w:b/>
          <w:i/>
          <w:szCs w:val="18"/>
        </w:rPr>
        <w:t>Další možnosti</w:t>
      </w:r>
    </w:p>
    <w:p w:rsidR="00514579" w:rsidRDefault="00514579" w:rsidP="00514579">
      <w:pPr>
        <w:pStyle w:val="W-Text"/>
        <w:numPr>
          <w:ilvl w:val="0"/>
          <w:numId w:val="4"/>
        </w:numPr>
      </w:pPr>
      <w:r w:rsidRPr="00514579">
        <w:rPr>
          <w:rFonts w:cs="Tahoma"/>
          <w:szCs w:val="18"/>
        </w:rPr>
        <w:t xml:space="preserve">Regionální značka Beskydy </w:t>
      </w:r>
      <w:r w:rsidR="000D17E2">
        <w:rPr>
          <w:rFonts w:cs="Tahoma"/>
          <w:szCs w:val="18"/>
        </w:rPr>
        <w:t>(účast zástupce MAS v certifikační komisi, mimo pracovní dobu)</w:t>
      </w:r>
    </w:p>
    <w:sectPr w:rsidR="00514579" w:rsidSect="002851F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0B87" w:rsidRDefault="00FB0B87" w:rsidP="00164B6D">
      <w:pPr>
        <w:spacing w:before="0"/>
      </w:pPr>
      <w:r>
        <w:separator/>
      </w:r>
    </w:p>
  </w:endnote>
  <w:endnote w:type="continuationSeparator" w:id="0">
    <w:p w:rsidR="00FB0B87" w:rsidRDefault="00FB0B87" w:rsidP="00164B6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Verdana"/>
    <w:charset w:val="EE"/>
    <w:family w:val="swiss"/>
    <w:pitch w:val="variable"/>
    <w:sig w:usb0="00000001" w:usb1="4000205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0B87" w:rsidRDefault="00FB0B87" w:rsidP="00164B6D">
      <w:pPr>
        <w:spacing w:before="0"/>
      </w:pPr>
      <w:r>
        <w:separator/>
      </w:r>
    </w:p>
  </w:footnote>
  <w:footnote w:type="continuationSeparator" w:id="0">
    <w:p w:rsidR="00FB0B87" w:rsidRDefault="00FB0B87" w:rsidP="00164B6D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4B6D" w:rsidRDefault="00164B6D" w:rsidP="00164B6D">
    <w:pPr>
      <w:pStyle w:val="Zhlav"/>
      <w:jc w:val="right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MAS Pobeskydí, z. s.</w:t>
    </w:r>
  </w:p>
  <w:p w:rsidR="00164B6D" w:rsidRPr="00164B6D" w:rsidRDefault="00164B6D" w:rsidP="00164B6D">
    <w:pPr>
      <w:pStyle w:val="Zhlav"/>
      <w:jc w:val="right"/>
      <w:rPr>
        <w:rFonts w:ascii="Tahoma" w:hAnsi="Tahoma" w:cs="Tahoma"/>
        <w:sz w:val="18"/>
        <w:szCs w:val="18"/>
      </w:rPr>
    </w:pPr>
    <w:r w:rsidRPr="00164B6D">
      <w:rPr>
        <w:rFonts w:ascii="Tahoma" w:hAnsi="Tahoma" w:cs="Tahoma"/>
        <w:sz w:val="18"/>
        <w:szCs w:val="18"/>
      </w:rPr>
      <w:t xml:space="preserve"> 1</w:t>
    </w:r>
    <w:r w:rsidR="00771518">
      <w:rPr>
        <w:rFonts w:ascii="Tahoma" w:hAnsi="Tahoma" w:cs="Tahoma"/>
        <w:sz w:val="18"/>
        <w:szCs w:val="18"/>
      </w:rPr>
      <w:t>8</w:t>
    </w:r>
    <w:r w:rsidRPr="00164B6D">
      <w:rPr>
        <w:rFonts w:ascii="Tahoma" w:hAnsi="Tahoma" w:cs="Tahoma"/>
        <w:sz w:val="18"/>
        <w:szCs w:val="18"/>
      </w:rPr>
      <w:t>. 12. 201</w:t>
    </w:r>
    <w:r w:rsidR="00771518">
      <w:rPr>
        <w:rFonts w:ascii="Tahoma" w:hAnsi="Tahoma" w:cs="Tahoma"/>
        <w:sz w:val="18"/>
        <w:szCs w:val="18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740E8"/>
    <w:multiLevelType w:val="hybridMultilevel"/>
    <w:tmpl w:val="7C8465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C50FDF"/>
    <w:multiLevelType w:val="hybridMultilevel"/>
    <w:tmpl w:val="2D2A0C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F4063F"/>
    <w:multiLevelType w:val="hybridMultilevel"/>
    <w:tmpl w:val="C1B487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1754CB"/>
    <w:multiLevelType w:val="hybridMultilevel"/>
    <w:tmpl w:val="F66406D6"/>
    <w:lvl w:ilvl="0" w:tplc="90E41D64">
      <w:start w:val="1"/>
      <w:numFmt w:val="decimal"/>
      <w:lvlText w:val="%1."/>
      <w:lvlJc w:val="left"/>
      <w:pPr>
        <w:ind w:left="720" w:hanging="360"/>
      </w:pPr>
      <w:rPr>
        <w:rFonts w:ascii="Open Sans" w:hAnsi="Open Sans" w:cs="Open Sans"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9E2DF9"/>
    <w:multiLevelType w:val="hybridMultilevel"/>
    <w:tmpl w:val="E60879B4"/>
    <w:lvl w:ilvl="0" w:tplc="4F387150">
      <w:numFmt w:val="bullet"/>
      <w:lvlText w:val="-"/>
      <w:lvlJc w:val="left"/>
      <w:pPr>
        <w:ind w:left="720" w:hanging="360"/>
      </w:pPr>
      <w:rPr>
        <w:rFonts w:ascii="Tahoma" w:eastAsia="Calibri" w:hAnsi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852109"/>
    <w:multiLevelType w:val="hybridMultilevel"/>
    <w:tmpl w:val="24A88B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4DBF"/>
    <w:rsid w:val="0000079B"/>
    <w:rsid w:val="00003BFF"/>
    <w:rsid w:val="000801C3"/>
    <w:rsid w:val="000D17E2"/>
    <w:rsid w:val="000E0A87"/>
    <w:rsid w:val="0010363E"/>
    <w:rsid w:val="00137FE6"/>
    <w:rsid w:val="00164B6D"/>
    <w:rsid w:val="00187D5F"/>
    <w:rsid w:val="001C43AA"/>
    <w:rsid w:val="001D4027"/>
    <w:rsid w:val="001E7F37"/>
    <w:rsid w:val="002374AF"/>
    <w:rsid w:val="002476D0"/>
    <w:rsid w:val="00257ACD"/>
    <w:rsid w:val="00262FE8"/>
    <w:rsid w:val="00283A66"/>
    <w:rsid w:val="002851F2"/>
    <w:rsid w:val="002B41DB"/>
    <w:rsid w:val="002C3C43"/>
    <w:rsid w:val="002D7B6C"/>
    <w:rsid w:val="002E57CA"/>
    <w:rsid w:val="0030474C"/>
    <w:rsid w:val="003224B0"/>
    <w:rsid w:val="00366EE9"/>
    <w:rsid w:val="00384192"/>
    <w:rsid w:val="003902C0"/>
    <w:rsid w:val="003B34C5"/>
    <w:rsid w:val="003B4ABE"/>
    <w:rsid w:val="003B61A7"/>
    <w:rsid w:val="003C38C2"/>
    <w:rsid w:val="003C5701"/>
    <w:rsid w:val="003E18ED"/>
    <w:rsid w:val="004503FA"/>
    <w:rsid w:val="00461689"/>
    <w:rsid w:val="00482F5B"/>
    <w:rsid w:val="00486C4E"/>
    <w:rsid w:val="00497A79"/>
    <w:rsid w:val="004B2DE1"/>
    <w:rsid w:val="004B7039"/>
    <w:rsid w:val="004D0403"/>
    <w:rsid w:val="004F742B"/>
    <w:rsid w:val="0051381B"/>
    <w:rsid w:val="00514579"/>
    <w:rsid w:val="00583FDC"/>
    <w:rsid w:val="005B1467"/>
    <w:rsid w:val="00634356"/>
    <w:rsid w:val="0064549C"/>
    <w:rsid w:val="006C5A6E"/>
    <w:rsid w:val="006D66BA"/>
    <w:rsid w:val="007173D7"/>
    <w:rsid w:val="00721023"/>
    <w:rsid w:val="00771518"/>
    <w:rsid w:val="00775555"/>
    <w:rsid w:val="007B2CB3"/>
    <w:rsid w:val="007B383C"/>
    <w:rsid w:val="007C7075"/>
    <w:rsid w:val="00810E15"/>
    <w:rsid w:val="00840434"/>
    <w:rsid w:val="00852094"/>
    <w:rsid w:val="008645B1"/>
    <w:rsid w:val="008A0548"/>
    <w:rsid w:val="008A686C"/>
    <w:rsid w:val="008B7307"/>
    <w:rsid w:val="008E7980"/>
    <w:rsid w:val="008F30A9"/>
    <w:rsid w:val="00916366"/>
    <w:rsid w:val="00932BE1"/>
    <w:rsid w:val="00954FE8"/>
    <w:rsid w:val="00961316"/>
    <w:rsid w:val="009626CE"/>
    <w:rsid w:val="00964B7C"/>
    <w:rsid w:val="00967239"/>
    <w:rsid w:val="00977322"/>
    <w:rsid w:val="009B36A7"/>
    <w:rsid w:val="00A317E4"/>
    <w:rsid w:val="00A4031A"/>
    <w:rsid w:val="00A4531E"/>
    <w:rsid w:val="00A5145A"/>
    <w:rsid w:val="00A83A61"/>
    <w:rsid w:val="00AE0418"/>
    <w:rsid w:val="00B01837"/>
    <w:rsid w:val="00B34438"/>
    <w:rsid w:val="00B7489A"/>
    <w:rsid w:val="00B80E93"/>
    <w:rsid w:val="00B931DE"/>
    <w:rsid w:val="00BA2ADE"/>
    <w:rsid w:val="00BB2763"/>
    <w:rsid w:val="00BE6D8A"/>
    <w:rsid w:val="00C0421C"/>
    <w:rsid w:val="00C12267"/>
    <w:rsid w:val="00C64ADF"/>
    <w:rsid w:val="00C9275B"/>
    <w:rsid w:val="00CB2DD7"/>
    <w:rsid w:val="00CF298A"/>
    <w:rsid w:val="00CF3E6B"/>
    <w:rsid w:val="00D40CAB"/>
    <w:rsid w:val="00D9536D"/>
    <w:rsid w:val="00DB0922"/>
    <w:rsid w:val="00DB60EC"/>
    <w:rsid w:val="00DE1C10"/>
    <w:rsid w:val="00DF4DBF"/>
    <w:rsid w:val="00DF5AC8"/>
    <w:rsid w:val="00E57451"/>
    <w:rsid w:val="00E7743F"/>
    <w:rsid w:val="00F2408E"/>
    <w:rsid w:val="00F46E6B"/>
    <w:rsid w:val="00F47651"/>
    <w:rsid w:val="00F63692"/>
    <w:rsid w:val="00FA7D94"/>
    <w:rsid w:val="00FB0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3FCA4"/>
  <w15:docId w15:val="{79B0F6BB-21DF-478D-AD9B-CEFABC73E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before="120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851F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67239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-Text">
    <w:name w:val="W-Text"/>
    <w:link w:val="W-TextChar"/>
    <w:qFormat/>
    <w:rsid w:val="00F2408E"/>
    <w:pPr>
      <w:spacing w:before="0" w:after="120"/>
    </w:pPr>
    <w:rPr>
      <w:rFonts w:ascii="Tahoma" w:hAnsi="Tahoma"/>
      <w:sz w:val="18"/>
    </w:rPr>
  </w:style>
  <w:style w:type="character" w:customStyle="1" w:styleId="W-TextChar">
    <w:name w:val="W-Text Char"/>
    <w:basedOn w:val="Standardnpsmoodstavce"/>
    <w:link w:val="W-Text"/>
    <w:rsid w:val="00F2408E"/>
    <w:rPr>
      <w:rFonts w:ascii="Tahoma" w:hAnsi="Tahoma"/>
      <w:sz w:val="18"/>
    </w:rPr>
  </w:style>
  <w:style w:type="paragraph" w:styleId="Nzev">
    <w:name w:val="Title"/>
    <w:basedOn w:val="Normln"/>
    <w:next w:val="Normln"/>
    <w:link w:val="NzevChar"/>
    <w:uiPriority w:val="10"/>
    <w:qFormat/>
    <w:rsid w:val="00514579"/>
    <w:pPr>
      <w:pBdr>
        <w:bottom w:val="single" w:sz="8" w:space="4" w:color="4F81BD" w:themeColor="accent1"/>
      </w:pBdr>
      <w:spacing w:before="0"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51457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itulek">
    <w:name w:val="caption"/>
    <w:basedOn w:val="Normln"/>
    <w:next w:val="Normln"/>
    <w:uiPriority w:val="35"/>
    <w:unhideWhenUsed/>
    <w:qFormat/>
    <w:rsid w:val="00514579"/>
    <w:pPr>
      <w:spacing w:before="0" w:after="200"/>
    </w:pPr>
    <w:rPr>
      <w:b/>
      <w:bCs/>
      <w:color w:val="4F81BD" w:themeColor="accent1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64B6D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uiPriority w:val="99"/>
    <w:rsid w:val="00164B6D"/>
  </w:style>
  <w:style w:type="paragraph" w:styleId="Zpat">
    <w:name w:val="footer"/>
    <w:basedOn w:val="Normln"/>
    <w:link w:val="ZpatChar"/>
    <w:uiPriority w:val="99"/>
    <w:unhideWhenUsed/>
    <w:rsid w:val="00164B6D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164B6D"/>
  </w:style>
  <w:style w:type="paragraph" w:customStyle="1" w:styleId="W-Obsahtabulky">
    <w:name w:val="W-Obsah tabulky"/>
    <w:link w:val="W-ObsahtabulkyChar"/>
    <w:qFormat/>
    <w:rsid w:val="00771518"/>
    <w:pPr>
      <w:spacing w:before="0"/>
      <w:jc w:val="left"/>
    </w:pPr>
    <w:rPr>
      <w:rFonts w:ascii="Tahoma" w:eastAsia="Times New Roman" w:hAnsi="Tahoma" w:cs="Times New Roman"/>
      <w:sz w:val="16"/>
      <w:szCs w:val="18"/>
      <w:lang w:eastAsia="cs-CZ" w:bidi="en-US"/>
    </w:rPr>
  </w:style>
  <w:style w:type="character" w:customStyle="1" w:styleId="W-ObsahtabulkyChar">
    <w:name w:val="W-Obsah tabulky Char"/>
    <w:link w:val="W-Obsahtabulky"/>
    <w:rsid w:val="00771518"/>
    <w:rPr>
      <w:rFonts w:ascii="Tahoma" w:eastAsia="Times New Roman" w:hAnsi="Tahoma" w:cs="Times New Roman"/>
      <w:sz w:val="16"/>
      <w:szCs w:val="18"/>
      <w:lang w:eastAsia="cs-CZ" w:bidi="en-US"/>
    </w:rPr>
  </w:style>
  <w:style w:type="paragraph" w:styleId="Normlnweb">
    <w:name w:val="Normal (Web)"/>
    <w:basedOn w:val="Normln"/>
    <w:uiPriority w:val="99"/>
    <w:unhideWhenUsed/>
    <w:rsid w:val="00B34438"/>
    <w:pPr>
      <w:spacing w:before="64" w:after="64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4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355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 Nováková</dc:creator>
  <cp:lastModifiedBy>Mas Pobeskydi</cp:lastModifiedBy>
  <cp:revision>4</cp:revision>
  <dcterms:created xsi:type="dcterms:W3CDTF">2016-12-08T19:44:00Z</dcterms:created>
  <dcterms:modified xsi:type="dcterms:W3CDTF">2017-12-11T13:59:00Z</dcterms:modified>
</cp:coreProperties>
</file>