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1DCBD" w14:textId="77777777" w:rsidR="00583548" w:rsidRPr="00583548" w:rsidRDefault="00583548" w:rsidP="005835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4EFE289C" w14:textId="03AAF53B" w:rsidR="00583548" w:rsidRPr="00EC0133" w:rsidRDefault="00AD0340" w:rsidP="00583548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b/>
          <w:caps/>
          <w:sz w:val="24"/>
          <w:szCs w:val="38"/>
          <w:lang w:eastAsia="cs-CZ"/>
        </w:rPr>
      </w:pPr>
      <w:r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SMLOUVA</w:t>
      </w:r>
      <w:r w:rsidR="00583548" w:rsidRPr="00EC0133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 xml:space="preserve"> o </w:t>
      </w:r>
      <w:r w:rsidR="006909B7">
        <w:rPr>
          <w:rFonts w:ascii="Arial" w:eastAsia="Times New Roman" w:hAnsi="Arial" w:cs="Arial"/>
          <w:b/>
          <w:caps/>
          <w:sz w:val="24"/>
          <w:szCs w:val="38"/>
          <w:lang w:eastAsia="cs-CZ"/>
        </w:rPr>
        <w:t>Poskytnutí bezplatné služby hlídání dětí</w:t>
      </w:r>
    </w:p>
    <w:p w14:paraId="0DFECD7E" w14:textId="77777777" w:rsidR="006909B7" w:rsidRDefault="006909B7" w:rsidP="006909B7">
      <w:pP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rámci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projekt</w:t>
      </w:r>
      <w:r>
        <w:rPr>
          <w:rFonts w:ascii="Arial" w:eastAsia="Times New Roman" w:hAnsi="Arial" w:cs="Arial"/>
          <w:sz w:val="20"/>
          <w:szCs w:val="20"/>
          <w:lang w:eastAsia="cs-CZ"/>
        </w:rPr>
        <w:t>u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 xml:space="preserve">CZ.03.2.65/0.0/0.0/16_047/0009337 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BA4A8C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583548" w:rsidRPr="00BA4A8C">
        <w:rPr>
          <w:rFonts w:ascii="Arial" w:eastAsia="Times New Roman" w:hAnsi="Arial" w:cs="Arial"/>
          <w:sz w:val="20"/>
          <w:szCs w:val="20"/>
          <w:lang w:eastAsia="cs-CZ"/>
        </w:rPr>
        <w:t>“</w:t>
      </w:r>
    </w:p>
    <w:p w14:paraId="580F37DE" w14:textId="031E1DFD" w:rsidR="00583548" w:rsidRPr="00BA4A8C" w:rsidRDefault="006909B7" w:rsidP="006909B7">
      <w:pPr>
        <w:pBdr>
          <w:bottom w:val="single" w:sz="4" w:space="1" w:color="auto"/>
        </w:pBdr>
        <w:tabs>
          <w:tab w:val="right" w:pos="9000"/>
        </w:tabs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„Smlouva“)</w:t>
      </w:r>
    </w:p>
    <w:p w14:paraId="5ADF11B2" w14:textId="77777777" w:rsidR="00583548" w:rsidRPr="00BA4A8C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AB6AF8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uzavřená mezi</w:t>
      </w:r>
    </w:p>
    <w:p w14:paraId="0D78D465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F78CDF4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příjemcem dotace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MAS Pobeskydí, z. s.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0881EA60" w14:textId="4886680D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7B092B8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zastoupeným: </w:t>
      </w:r>
      <w:r w:rsidR="00541A8B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I</w:t>
      </w:r>
      <w:r w:rsidR="0008262F" w:rsidRPr="00EC0133">
        <w:rPr>
          <w:rFonts w:ascii="Arial" w:eastAsia="Times New Roman" w:hAnsi="Arial" w:cs="Arial"/>
          <w:sz w:val="20"/>
          <w:szCs w:val="20"/>
          <w:lang w:eastAsia="cs-CZ"/>
        </w:rPr>
        <w:t>ng. Krystynou Novákovou, ředitelkou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29D7E543" w14:textId="68F44922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5A8301B2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adresa sídla firmy: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 xml:space="preserve"> </w: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Třanovice č. p. 1</w: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 xml:space="preserve">, 739 </w:t>
      </w:r>
      <w:r w:rsidR="00145DC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>53</w: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= "" "" "</w:instrText>
      </w:r>
    </w:p>
    <w:p w14:paraId="6EE4F901" w14:textId="574235EA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Cs/>
          <w:sz w:val="20"/>
          <w:szCs w:val="20"/>
          <w:lang w:eastAsia="cs-CZ"/>
        </w:rPr>
        <w:fldChar w:fldCharType="end"/>
      </w:r>
    </w:p>
    <w:p w14:paraId="6131986B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71212612</w: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 fDohodaPor_nFyzickáOsobaZam = "1"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= "" "" "</w:instrText>
      </w:r>
    </w:p>
    <w:p w14:paraId="46B120DB" w14:textId="221B3823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rodné číslo:</w:instrText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ab/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IF fDohodaPor_sRodnéČísloZam &gt; 1000000000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" "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begin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 fDohodaPor_sRodnéČísloZam \# "#/###"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!Syntax Error, 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A591024/0479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\* MERGEFORMAT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separate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>Error! Missing test condition.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  <w:r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instrText xml:space="preserve">" "" </w:instrText>
      </w:r>
      <w:r w:rsidR="00063A6D" w:rsidRPr="00EC0133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fldChar w:fldCharType="end"/>
      </w:r>
    </w:p>
    <w:p w14:paraId="14463F30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„příjemce“)</w:t>
      </w:r>
    </w:p>
    <w:p w14:paraId="65F2CECE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EF4A1C8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79EF538A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D64C5D3" w14:textId="77777777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cílovými skupinami projektu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–</w:t>
      </w: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</w:t>
      </w:r>
      <w:r w:rsidR="001E70F2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rodiči</w:t>
      </w:r>
      <w:r w:rsidR="00AD0340"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:</w:t>
      </w:r>
    </w:p>
    <w:p w14:paraId="4E0610AF" w14:textId="77777777" w:rsidR="00EC0133" w:rsidRPr="00EC0133" w:rsidRDefault="00EC0133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  <w:sectPr w:rsidR="00EC0133" w:rsidRPr="00EC0133" w:rsidSect="00FC18FB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9BAEC1B" w14:textId="77777777" w:rsidR="00E871AF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73009C2D" w14:textId="77777777" w:rsidR="00145DCD" w:rsidRPr="00EC0133" w:rsidRDefault="00145DCD" w:rsidP="00145DCD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>:</w:t>
      </w:r>
      <w:r w:rsidR="00283CDA"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</w:t>
      </w:r>
    </w:p>
    <w:p w14:paraId="7974586A" w14:textId="77777777" w:rsidR="0073790B" w:rsidRPr="00EC0133" w:rsidRDefault="00620790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70D443" w14:textId="77777777" w:rsidR="00E871AF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Cs/>
          <w:sz w:val="20"/>
          <w:szCs w:val="20"/>
          <w:lang w:eastAsia="cs-CZ"/>
        </w:rPr>
        <w:t>Jméno a příjmení:</w:t>
      </w:r>
      <w:r w:rsidR="0092291D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</w:p>
    <w:p w14:paraId="268C14FD" w14:textId="77777777" w:rsidR="00620790" w:rsidRPr="00EC0133" w:rsidRDefault="00620790" w:rsidP="00620790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datum narození</w:t>
      </w:r>
      <w:r w:rsidR="00A84037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670DF11E" w14:textId="77777777" w:rsidR="00145DCD" w:rsidRPr="00EC0133" w:rsidRDefault="00145DCD" w:rsidP="0092291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bytem:</w:t>
      </w:r>
      <w:r w:rsidR="0073790B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1CE8097B" w14:textId="77777777" w:rsidR="00EC0133" w:rsidRPr="00EC0133" w:rsidRDefault="00EC0133" w:rsidP="00145DC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  <w:sectPr w:rsidR="00EC0133" w:rsidRPr="00EC0133" w:rsidSect="0073790B">
          <w:type w:val="continuous"/>
          <w:pgSz w:w="11906" w:h="16838" w:code="9"/>
          <w:pgMar w:top="1418" w:right="1418" w:bottom="1418" w:left="1418" w:header="709" w:footer="709" w:gutter="0"/>
          <w:cols w:num="2" w:space="708"/>
          <w:titlePg/>
          <w:docGrid w:linePitch="360"/>
        </w:sectPr>
      </w:pPr>
    </w:p>
    <w:p w14:paraId="37C31446" w14:textId="77777777" w:rsidR="00130FDD" w:rsidRDefault="00130FDD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556DEB64" w14:textId="77777777" w:rsidR="00B3654C" w:rsidRDefault="00B3654C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CC077A6" w14:textId="5E1136BD" w:rsidR="00AD0340" w:rsidRPr="00EC0133" w:rsidRDefault="00AC358E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(dále jen „rodiče“)</w:t>
      </w:r>
    </w:p>
    <w:p w14:paraId="4EBAC51D" w14:textId="77777777" w:rsidR="00583548" w:rsidRPr="00EC0133" w:rsidRDefault="00583548" w:rsidP="00583548">
      <w:pPr>
        <w:keepNext/>
        <w:keepLines/>
        <w:tabs>
          <w:tab w:val="left" w:pos="2520"/>
        </w:tabs>
        <w:spacing w:before="360"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</w:t>
      </w:r>
    </w:p>
    <w:p w14:paraId="6E28D102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Účel dohody</w:t>
      </w:r>
    </w:p>
    <w:p w14:paraId="2EE7340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6C31B59" w14:textId="4F1CD3BA" w:rsidR="00C70192" w:rsidRPr="007D6A6F" w:rsidRDefault="000C541B" w:rsidP="00790CE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Ú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čelem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smlouv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y je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úprava vzájemného vztahu mezi 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příjemcem</w:t>
      </w:r>
      <w:r w:rsidR="009618D0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AC358E" w:rsidRPr="00EC0133">
        <w:rPr>
          <w:rFonts w:ascii="Arial" w:eastAsia="Times New Roman" w:hAnsi="Arial" w:cs="Arial"/>
          <w:sz w:val="20"/>
          <w:szCs w:val="20"/>
          <w:lang w:eastAsia="cs-CZ"/>
        </w:rPr>
        <w:t>rodiči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při 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bezplatném využívání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služby hlídání dětí </w:t>
      </w:r>
      <w:r w:rsidR="00DF3E88">
        <w:rPr>
          <w:rFonts w:ascii="Arial" w:eastAsia="Times New Roman" w:hAnsi="Arial" w:cs="Arial"/>
          <w:sz w:val="20"/>
          <w:szCs w:val="20"/>
          <w:lang w:eastAsia="cs-CZ"/>
        </w:rPr>
        <w:t xml:space="preserve">formou příměstských táborů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>v rámci projektu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„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Příměstské tábory v Pobeskydí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“ (reg. č.: </w:t>
      </w:r>
      <w:r w:rsidR="00145DCD" w:rsidRPr="00EC0133">
        <w:rPr>
          <w:rFonts w:ascii="Arial" w:eastAsia="Times New Roman" w:hAnsi="Arial" w:cs="Arial"/>
          <w:sz w:val="20"/>
          <w:szCs w:val="20"/>
          <w:lang w:eastAsia="cs-CZ"/>
        </w:rPr>
        <w:t>CZ.03.2.65/0.0/0.0/16_047/0009337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>, financovaném z prostředků Evropského sociálního fondu, Operačního programu Zaměstnanost.</w:t>
      </w:r>
      <w:r w:rsidR="00790CEA" w:rsidRPr="00EC0133">
        <w:rPr>
          <w:rFonts w:ascii="Arial" w:eastAsia="Times New Roman" w:hAnsi="Arial" w:cs="Arial"/>
          <w:sz w:val="20"/>
          <w:szCs w:val="20"/>
          <w:lang w:eastAsia="cs-CZ"/>
        </w:rPr>
        <w:t>)</w:t>
      </w:r>
      <w:r w:rsidR="00E871AF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průběhu nabízených letních turnusů příměstských táborů a to:</w:t>
      </w:r>
      <w:r w:rsidR="007D6A6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13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-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17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7. 2020,</w:t>
      </w:r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20. -</w:t>
      </w:r>
      <w:bookmarkStart w:id="0" w:name="_GoBack"/>
      <w:bookmarkEnd w:id="0"/>
      <w:r w:rsidR="00772EF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24. 7. 2020,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2E3F8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27. – 31. 7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2020 v obci </w:t>
      </w:r>
      <w:r w:rsidR="00F47BC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Hukvaldy</w:t>
      </w:r>
      <w:r w:rsidR="007D6A6F" w:rsidRPr="006A7EC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(konkrétní výběr dle přihlášky).</w:t>
      </w:r>
    </w:p>
    <w:p w14:paraId="35FD1161" w14:textId="77777777" w:rsidR="00C70192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48908D61" w14:textId="77777777" w:rsidR="00583548" w:rsidRPr="00EC0133" w:rsidRDefault="00583548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</w:t>
      </w:r>
    </w:p>
    <w:p w14:paraId="6C8CA597" w14:textId="77777777" w:rsidR="00583548" w:rsidRPr="00EC0133" w:rsidRDefault="00C70192" w:rsidP="0058354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Práva a povinnosti smluvních stran</w:t>
      </w:r>
    </w:p>
    <w:p w14:paraId="6AB98C83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6B5064C4" w14:textId="77777777" w:rsidR="00C70192" w:rsidRPr="00EC0133" w:rsidRDefault="00F8017E" w:rsidP="00C70192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příjemce</w:t>
      </w:r>
    </w:p>
    <w:p w14:paraId="0636919E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zajistit řádnou péči o svěřené dítě/děti. Tato péče je přiměřená věku dítěte a je v souladu s jeho potřebami a zájmy a postoji a názory rodičů.</w:t>
      </w:r>
    </w:p>
    <w:p w14:paraId="767D08C7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je povinen dbát na bezpečnost prostoru, ve kterém péče probíhá.</w:t>
      </w:r>
    </w:p>
    <w:p w14:paraId="35C6A4D8" w14:textId="77777777" w:rsidR="00F8017E" w:rsidRPr="00EC0133" w:rsidRDefault="00F8017E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Příjemce má právo být informován o zdravotním stavu dítěte, jeho potřebách a zájmech.  </w:t>
      </w:r>
    </w:p>
    <w:p w14:paraId="20AEB156" w14:textId="77777777" w:rsidR="00605D0B" w:rsidRPr="00EC0133" w:rsidRDefault="00605D0B" w:rsidP="00F8017E">
      <w:pPr>
        <w:pStyle w:val="Odstavecseseznamem"/>
        <w:numPr>
          <w:ilvl w:val="1"/>
          <w:numId w:val="17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Příjemce má právo odmítnout poskytnutí služby rodi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čům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, kte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ří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nerespektuj</w:t>
      </w:r>
      <w:r w:rsidR="001E70F2" w:rsidRPr="00EC0133">
        <w:rPr>
          <w:rFonts w:ascii="Arial" w:eastAsia="Times New Roman" w:hAnsi="Arial" w:cs="Arial"/>
          <w:sz w:val="20"/>
          <w:szCs w:val="20"/>
          <w:lang w:eastAsia="cs-CZ"/>
        </w:rPr>
        <w:t>í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stanovené podmínky anebo nedoloží relevantní podklady.</w:t>
      </w:r>
    </w:p>
    <w:p w14:paraId="68D5F2ED" w14:textId="77777777" w:rsidR="00F8017E" w:rsidRPr="00EC0133" w:rsidRDefault="00F8017E" w:rsidP="00F8017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2D56142" w14:textId="77777777" w:rsidR="00F8017E" w:rsidRPr="00EC0133" w:rsidRDefault="00F8017E" w:rsidP="00F8017E">
      <w:pPr>
        <w:pStyle w:val="Odstavecseseznamem"/>
        <w:numPr>
          <w:ilvl w:val="0"/>
          <w:numId w:val="13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Práva a povinnosti rodičů</w:t>
      </w:r>
    </w:p>
    <w:p w14:paraId="7F012825" w14:textId="77777777" w:rsidR="001E70F2" w:rsidRPr="0092291D" w:rsidRDefault="00F8017E" w:rsidP="007F71C9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informovat o zdravotním stavu svého dítěte/dětí, jejich potřebách a zájmech.</w:t>
      </w:r>
    </w:p>
    <w:p w14:paraId="6A6E075A" w14:textId="77777777" w:rsidR="00F8017E" w:rsidRPr="00EC0133" w:rsidRDefault="00F8017E" w:rsidP="00F8017E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jsou povinni p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ředložit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předepsané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 doklady o vazbě na trh práce a hlásit </w:t>
      </w:r>
      <w:r w:rsidR="00605D0B"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 xml:space="preserve">příjemci neprodleně </w:t>
      </w:r>
      <w:r w:rsidRPr="00B3654C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veškeré změny</w:t>
      </w:r>
      <w:r w:rsidR="00605D0B" w:rsidRPr="00B3654C">
        <w:rPr>
          <w:rFonts w:ascii="Arial" w:eastAsia="Times New Roman" w:hAnsi="Arial" w:cs="Arial"/>
          <w:sz w:val="20"/>
          <w:szCs w:val="20"/>
          <w:lang w:eastAsia="cs-CZ"/>
        </w:rPr>
        <w:t xml:space="preserve">.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případě nenahlášení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zm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ěny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ovlivňující příslušnost k cílové skupině projektu uhradí rodiče sankci, která vznikne příjemci v souvislosti s neuznatelností nákladů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vyčíslených ze strany poskytovatele dotace.</w:t>
      </w:r>
    </w:p>
    <w:p w14:paraId="1A1D07E6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jsou povinni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poskytovat příjemci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součinnost při vyplňování všech formulářů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>, které jsou projektem vyžadovány.</w:t>
      </w:r>
    </w:p>
    <w:p w14:paraId="66C4D439" w14:textId="77777777" w:rsidR="00F8017E" w:rsidRPr="00EC0133" w:rsidRDefault="00F8017E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Rodiče se zavazují dodržovat otevírací dobu </w:t>
      </w:r>
      <w:r w:rsidR="00605D0B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příměstského tábora a veškeré podmínky a pokyny stanovené příjemcem. </w:t>
      </w:r>
    </w:p>
    <w:p w14:paraId="280E8E76" w14:textId="1153285F" w:rsidR="00605D0B" w:rsidRPr="00EC0133" w:rsidRDefault="00605D0B" w:rsidP="00605D0B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mají právo čerpat bezplatné služby hlídání dětí v rámci příměstského tábora.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 Výdaje nesouvisející s hlídáním dětí nejsou projektem hrazeny (např. stravování, pitný režim, výlety).</w:t>
      </w:r>
    </w:p>
    <w:p w14:paraId="1FF54B79" w14:textId="77777777" w:rsidR="0092291D" w:rsidRPr="00EC0133" w:rsidRDefault="0092291D" w:rsidP="0062079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205D2CF0" w14:textId="77777777" w:rsidR="00C70192" w:rsidRPr="00EC0133" w:rsidRDefault="00C70192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Článek III</w:t>
      </w:r>
    </w:p>
    <w:p w14:paraId="3191ADB5" w14:textId="77777777" w:rsidR="00C70192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Sběr a zpracování osobních údajů</w:t>
      </w:r>
    </w:p>
    <w:p w14:paraId="3CC1CD46" w14:textId="77777777" w:rsidR="00BA4A8C" w:rsidRPr="00EC0133" w:rsidRDefault="00BA4A8C" w:rsidP="00C7019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71ECCC12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berou na vědomí, že v rámci realizace projektu budou uchovávány a případně zpracovány osobní údaje v rozsahu nezbytném pro potřeby projektu „Příměstské tábory v Pobeskydí“ č. CZ.03.2.65/0.0/0.0/16_047/0009337, ve smyslu Nařízení Evropského parlamentu a Rady (EU) 2016/679, ze dne 27. dubna 2016, o ochraně fyzických osob v souvislosti se zpracováním osobních údajů a o volném pohybu těchto údajů a o zrušení směrnice 95/46/ES (obecné nařízení o ochraně osobních údajů), a to v rozsahu osobních údajů vyplněných podpořenými osobami v přihlášce a jejích přílohách.</w:t>
      </w:r>
    </w:p>
    <w:p w14:paraId="245DBFFC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Takto poskytnuté údaje o podpořené osobě budou uchovávány po dobu zapojení v projektu (tedy po dobu využívání služby péče o dítě) s navýšením o povinnou lhůtu 10 let archivace dokumentů vztahujících se k projektu (lhůta začíná běžet 1. ledna následujícího kalendářního roku po vyplacení závěrečné platby, příp. po poukázání přeplatku dotace zpět poskytovateli). </w:t>
      </w:r>
    </w:p>
    <w:p w14:paraId="3B9ADA53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Účelem zpracování je přiřazení zákonného zástupce dítěte, jakožto cílové skupiny projektu, ke konkrétnímu dítěti navštěvujícímu aktivity projektu a monitorování skutečností, že podpořené osobě vznikl nárok na předmětnou podporu. Jelikož důvodem pro zpracování osobních údajů je ve smyslu čl. 6 odst. 1 písm. c) obecného nařízení o ochraně osobních údajů právní povinnost, která se na správce vztahuje, nelze zažádat o předčasný výmaz osobních údajů z databáze správce. Toto se netýká práva na opravu chybných údajů. </w:t>
      </w:r>
    </w:p>
    <w:p w14:paraId="3EB66956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Informace o podpořených osobách jsou uchovávány v souladu s platnými předpisy Evropské unie a zákony České republiky. Osobní údaje podpořených osob jsou plně zabezpečeny proti zneužití a zůstanou uloženy v uzamykatelných kancelářích správce osobních údajů. Po uplynutí lhůty stanovené v předchozím odstavci budou údaje fyzicky zlikvidovány, tedy skartovány.</w:t>
      </w:r>
    </w:p>
    <w:p w14:paraId="76F3D125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Osobní údaje nebudou předány žádné další osobě, s výjimkou subjektů oprávněných provádět u zpracovatele osobních údajů kontrolní činnost na základě zvláštních předpisů a případů, kdy takováto povinnost bude přímo plynout ze zákona, jako například spolupráce s orgány činnými v trestním řízení.</w:t>
      </w:r>
    </w:p>
    <w:p w14:paraId="02AB6E88" w14:textId="77777777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Rodiče souhlasí, že v průběhu příměstského tábora budou pořizovány fotografie, které budou využívány pro potřeby dokumentace průběhu příměstského tábora a prezentace činnosti MAS Pobeskydí, z. s., a jejích členů.</w:t>
      </w:r>
    </w:p>
    <w:p w14:paraId="05BC1513" w14:textId="7AA73BD6" w:rsidR="00BA4A8C" w:rsidRPr="00EC0133" w:rsidRDefault="00BA4A8C" w:rsidP="0092291D">
      <w:pPr>
        <w:pStyle w:val="Odstavecseseznamem"/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Rodiče berou na vědomí, že děti jsou na dobu trvání příměstského tábora úrazově pojištěny a pro tyto účely jsou sbírány a předávány pojišťovně jejich osobní údaje v nezbytném rozsahu (jméno, příjmení, </w:t>
      </w:r>
      <w:r w:rsidR="006909B7">
        <w:rPr>
          <w:rFonts w:ascii="Arial" w:eastAsia="Times New Roman" w:hAnsi="Arial" w:cs="Arial"/>
          <w:sz w:val="20"/>
          <w:szCs w:val="20"/>
          <w:lang w:eastAsia="cs-CZ"/>
        </w:rPr>
        <w:t xml:space="preserve">rodné číslo 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a bydliště) uváděném na přihlášce. Osobní údaje dětí nejsou zpracovávány a archivace těchto dokumentů probíhá na základě povinnosti vyplývajících z podmínek poskytnutí podpory.</w:t>
      </w:r>
    </w:p>
    <w:p w14:paraId="1B814031" w14:textId="77777777" w:rsidR="00BA4A8C" w:rsidRPr="00EC0133" w:rsidRDefault="00BA4A8C" w:rsidP="0062079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8884A71" w14:textId="77777777" w:rsidR="00583548" w:rsidRPr="00EC0133" w:rsidRDefault="00583548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Článek </w:t>
      </w:r>
      <w:r w:rsidR="00C70192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I</w:t>
      </w:r>
      <w:r w:rsidR="0092291D">
        <w:rPr>
          <w:rFonts w:ascii="Arial" w:eastAsia="Times New Roman" w:hAnsi="Arial" w:cs="Arial"/>
          <w:b/>
          <w:sz w:val="20"/>
          <w:szCs w:val="20"/>
          <w:lang w:eastAsia="cs-CZ"/>
        </w:rPr>
        <w:t>V</w:t>
      </w:r>
    </w:p>
    <w:p w14:paraId="2F9CB9EA" w14:textId="77777777" w:rsidR="00583548" w:rsidRPr="00EC0133" w:rsidRDefault="00C70192" w:rsidP="00C70192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>Závěrečná</w:t>
      </w:r>
      <w:r w:rsidR="00583548" w:rsidRPr="00EC0133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ustanovení</w:t>
      </w:r>
    </w:p>
    <w:p w14:paraId="2A951489" w14:textId="05072BD9" w:rsidR="00583548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nabývá účinnosti podpisem obou smluvních stran. Je </w:t>
      </w:r>
      <w:r w:rsidR="00E37940">
        <w:rPr>
          <w:rFonts w:ascii="Arial" w:eastAsia="Times New Roman" w:hAnsi="Arial" w:cs="Arial"/>
          <w:sz w:val="20"/>
          <w:szCs w:val="20"/>
          <w:lang w:eastAsia="cs-CZ"/>
        </w:rPr>
        <w:t>vyhotovena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ve 2 originálech - jeden originál si ponechá příjemce a druhý obdrží </w:t>
      </w:r>
      <w:r w:rsidR="00C70192" w:rsidRPr="00EC0133">
        <w:rPr>
          <w:rFonts w:ascii="Arial" w:eastAsia="Times New Roman" w:hAnsi="Arial" w:cs="Arial"/>
          <w:sz w:val="20"/>
          <w:szCs w:val="20"/>
          <w:lang w:eastAsia="cs-CZ"/>
        </w:rPr>
        <w:t>rodiče</w:t>
      </w:r>
      <w:r w:rsidR="00583548" w:rsidRPr="00EC0133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34418D08" w14:textId="77777777" w:rsidR="00CD60E9" w:rsidRPr="00EC0133" w:rsidRDefault="00CD60E9" w:rsidP="00C70192">
      <w:pPr>
        <w:pStyle w:val="Odstavecseseznamem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Smlouva zanikne také dohodou smluvních stran či jednostranným písemným vypovězením kterékoliv ze stran.</w:t>
      </w:r>
    </w:p>
    <w:p w14:paraId="3AA49524" w14:textId="49FB39A6" w:rsidR="001E70F2" w:rsidRDefault="00583548" w:rsidP="00583548">
      <w:pPr>
        <w:pStyle w:val="Odstavecseseznamem"/>
        <w:widowControl w:val="0"/>
        <w:numPr>
          <w:ilvl w:val="0"/>
          <w:numId w:val="16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  <w:r w:rsidRPr="006909B7">
        <w:rPr>
          <w:rFonts w:ascii="Arial" w:eastAsia="Times New Roman" w:hAnsi="Arial" w:cs="Arial"/>
          <w:b/>
          <w:bCs/>
          <w:sz w:val="20"/>
          <w:szCs w:val="20"/>
          <w:lang w:eastAsia="cs-CZ"/>
        </w:rPr>
        <w:t>Smluvní strany výslovně prohlašují, že si dohodu před jejím podpisem přečetly, že byla uzavřena po vzájemném projednání, je srozumitelná a není uzavřena v tísni.</w:t>
      </w:r>
    </w:p>
    <w:p w14:paraId="45DF8180" w14:textId="77777777" w:rsidR="002E3F89" w:rsidRPr="002E3F89" w:rsidRDefault="002E3F89" w:rsidP="002E3F89">
      <w:pPr>
        <w:widowControl w:val="0"/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cs-CZ"/>
        </w:rPr>
      </w:pPr>
    </w:p>
    <w:p w14:paraId="56FA5607" w14:textId="77777777" w:rsidR="00583548" w:rsidRPr="00EC0133" w:rsidRDefault="00583548" w:rsidP="0058354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V 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……………………….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dne</w:t>
      </w:r>
      <w:r w:rsidR="00620790" w:rsidRPr="00EC0133">
        <w:rPr>
          <w:rFonts w:ascii="Arial" w:eastAsia="Times New Roman" w:hAnsi="Arial" w:cs="Arial"/>
          <w:sz w:val="20"/>
          <w:szCs w:val="20"/>
          <w:lang w:eastAsia="cs-CZ"/>
        </w:rPr>
        <w:t>……………………..</w:t>
      </w:r>
    </w:p>
    <w:p w14:paraId="2DF0748D" w14:textId="77777777" w:rsidR="002E3F89" w:rsidRPr="00EC0133" w:rsidRDefault="002E3F89" w:rsidP="0062079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0358586E" w14:textId="77777777" w:rsidR="00583548" w:rsidRPr="00EC0133" w:rsidRDefault="00583548" w:rsidP="0058354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 xml:space="preserve"> .............................................................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  <w:t>............</w:t>
      </w:r>
      <w:r w:rsidR="00622F2B" w:rsidRPr="00EC0133">
        <w:rPr>
          <w:rFonts w:ascii="Arial" w:eastAsia="Times New Roman" w:hAnsi="Arial" w:cs="Arial"/>
          <w:sz w:val="20"/>
          <w:szCs w:val="20"/>
          <w:lang w:eastAsia="cs-CZ"/>
        </w:rPr>
        <w:t>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>...........................................</w:t>
      </w:r>
      <w:r w:rsidRPr="00EC0133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6F451DD8" w14:textId="77777777" w:rsidR="00622F2B" w:rsidRDefault="00622F2B" w:rsidP="00622F2B">
      <w:pPr>
        <w:spacing w:before="120"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>Ing. Krystyna Nováková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996D5EA" w14:textId="216684C6" w:rsidR="00EE2ED2" w:rsidRPr="00EC0133" w:rsidRDefault="00622F2B" w:rsidP="00622F2B">
      <w:pPr>
        <w:spacing w:before="120" w:after="0" w:line="240" w:lineRule="auto"/>
        <w:ind w:left="141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C0133">
        <w:rPr>
          <w:rFonts w:ascii="Arial" w:eastAsia="Times New Roman" w:hAnsi="Arial" w:cs="Arial"/>
          <w:sz w:val="20"/>
          <w:szCs w:val="20"/>
          <w:lang w:eastAsia="cs-CZ"/>
        </w:rPr>
        <w:t>P</w:t>
      </w:r>
      <w:r w:rsidR="00160D94" w:rsidRPr="00EC0133">
        <w:rPr>
          <w:rFonts w:ascii="Arial" w:eastAsia="Times New Roman" w:hAnsi="Arial" w:cs="Arial"/>
          <w:sz w:val="20"/>
          <w:szCs w:val="20"/>
          <w:lang w:eastAsia="cs-CZ"/>
        </w:rPr>
        <w:t>říjemce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R</w:t>
      </w:r>
      <w:r w:rsidR="00E659CC" w:rsidRPr="00EC0133">
        <w:rPr>
          <w:rFonts w:ascii="Arial" w:eastAsia="Times New Roman" w:hAnsi="Arial" w:cs="Arial"/>
          <w:sz w:val="20"/>
          <w:szCs w:val="20"/>
          <w:lang w:eastAsia="cs-CZ"/>
        </w:rPr>
        <w:t>odiče</w:t>
      </w:r>
    </w:p>
    <w:sectPr w:rsidR="00EE2ED2" w:rsidRPr="00EC0133" w:rsidSect="00EC0133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6E4D" w14:textId="77777777" w:rsidR="00DD25B1" w:rsidRDefault="00DD25B1" w:rsidP="00D034E6">
      <w:pPr>
        <w:spacing w:after="0" w:line="240" w:lineRule="auto"/>
      </w:pPr>
      <w:r>
        <w:separator/>
      </w:r>
    </w:p>
  </w:endnote>
  <w:endnote w:type="continuationSeparator" w:id="0">
    <w:p w14:paraId="7E5BEDB4" w14:textId="77777777" w:rsidR="00DD25B1" w:rsidRDefault="00DD25B1" w:rsidP="00D0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0D343" w14:textId="77777777" w:rsidR="00130FDD" w:rsidRDefault="00130FD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14:paraId="3B75A2A2" w14:textId="77777777" w:rsidR="00130FDD" w:rsidRDefault="00130F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41C4" w14:textId="77777777" w:rsidR="00130FDD" w:rsidRDefault="00130FDD" w:rsidP="0093578E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3B6CF2F7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                     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2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5DB1C3BF" w14:textId="77777777" w:rsidR="00130FDD" w:rsidRDefault="00130FDD" w:rsidP="0093578E">
    <w:pPr>
      <w:pStyle w:val="Zhlavdohody"/>
      <w:spacing w:before="0" w:after="0"/>
      <w:jc w:val="left"/>
      <w:rPr>
        <w:b w:val="0"/>
        <w:bCs/>
        <w:i/>
        <w:i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91326" w14:textId="77777777" w:rsidR="00130FDD" w:rsidRDefault="00130FDD">
    <w:pPr>
      <w:pStyle w:val="Zhlavdohody"/>
      <w:pBdr>
        <w:bottom w:val="single" w:sz="6" w:space="1" w:color="auto"/>
      </w:pBdr>
      <w:spacing w:before="0" w:after="0"/>
      <w:jc w:val="left"/>
      <w:rPr>
        <w:b w:val="0"/>
        <w:bCs/>
        <w:i/>
        <w:iCs/>
        <w:sz w:val="16"/>
      </w:rPr>
    </w:pPr>
  </w:p>
  <w:p w14:paraId="74607ACF" w14:textId="77777777" w:rsidR="00130FDD" w:rsidRPr="00DB36A2" w:rsidRDefault="00130FDD">
    <w:pPr>
      <w:pStyle w:val="Zhlavdohody"/>
      <w:spacing w:before="0" w:after="0"/>
      <w:jc w:val="left"/>
      <w:rPr>
        <w:b w:val="0"/>
        <w:bCs/>
        <w:i/>
        <w:iCs/>
        <w:sz w:val="4"/>
        <w:szCs w:val="4"/>
      </w:rPr>
    </w:pPr>
  </w:p>
  <w:p w14:paraId="34544785" w14:textId="77777777" w:rsidR="00130FDD" w:rsidRDefault="00130FDD">
    <w:pPr>
      <w:pStyle w:val="Zhlavdohody"/>
      <w:spacing w:before="0" w:after="0"/>
      <w:jc w:val="left"/>
      <w:rPr>
        <w:b w:val="0"/>
        <w:bCs/>
        <w:i/>
        <w:iCs/>
      </w:rPr>
    </w:pPr>
    <w:r>
      <w:rPr>
        <w:b w:val="0"/>
        <w:bCs/>
        <w:i/>
        <w:iCs/>
        <w:sz w:val="16"/>
      </w:rPr>
      <w:t xml:space="preserve">SMLOUVA o účasti v projektu  č. </w:t>
    </w:r>
    <w:r w:rsidRPr="00620790">
      <w:rPr>
        <w:b w:val="0"/>
        <w:bCs/>
        <w:i/>
        <w:iCs/>
        <w:sz w:val="16"/>
      </w:rPr>
      <w:t>CZ.03.2.65/0.0/0.0/16_047/0009337</w:t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</w:r>
    <w:r>
      <w:rPr>
        <w:b w:val="0"/>
        <w:bCs/>
        <w:i/>
        <w:iCs/>
        <w:sz w:val="16"/>
      </w:rPr>
      <w:tab/>
      <w:t xml:space="preserve">            strana  </w:t>
    </w:r>
    <w:r w:rsidRPr="00DB36A2">
      <w:rPr>
        <w:bCs/>
        <w:i/>
        <w:iCs/>
        <w:sz w:val="16"/>
      </w:rPr>
      <w:t xml:space="preserve"> </w:t>
    </w:r>
    <w:r w:rsidRPr="00DB36A2">
      <w:rPr>
        <w:bCs/>
        <w:i/>
        <w:iCs/>
        <w:sz w:val="16"/>
      </w:rPr>
      <w:fldChar w:fldCharType="begin"/>
    </w:r>
    <w:r w:rsidRPr="00DB36A2">
      <w:rPr>
        <w:bCs/>
        <w:i/>
        <w:iCs/>
        <w:sz w:val="16"/>
      </w:rPr>
      <w:instrText xml:space="preserve"> PAGE </w:instrText>
    </w:r>
    <w:r w:rsidRPr="00DB36A2">
      <w:rPr>
        <w:bCs/>
        <w:i/>
        <w:iCs/>
        <w:sz w:val="16"/>
      </w:rPr>
      <w:fldChar w:fldCharType="separate"/>
    </w:r>
    <w:r>
      <w:rPr>
        <w:bCs/>
        <w:i/>
        <w:iCs/>
        <w:noProof/>
        <w:sz w:val="16"/>
      </w:rPr>
      <w:t>1</w:t>
    </w:r>
    <w:r w:rsidRPr="00DB36A2">
      <w:rPr>
        <w:bCs/>
        <w:i/>
        <w:iCs/>
        <w:sz w:val="16"/>
      </w:rPr>
      <w:fldChar w:fldCharType="end"/>
    </w:r>
    <w:r w:rsidRPr="00DB36A2">
      <w:rPr>
        <w:b w:val="0"/>
        <w:bCs/>
        <w:i/>
        <w:iCs/>
        <w:sz w:val="16"/>
      </w:rPr>
      <w:t xml:space="preserve"> </w:t>
    </w:r>
  </w:p>
  <w:p w14:paraId="20487796" w14:textId="77777777" w:rsidR="00130FDD" w:rsidRDefault="00130FDD">
    <w:pPr>
      <w:pStyle w:val="Zpa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8335D" w14:textId="77777777" w:rsidR="00DD25B1" w:rsidRDefault="00DD25B1" w:rsidP="00D034E6">
      <w:pPr>
        <w:spacing w:after="0" w:line="240" w:lineRule="auto"/>
      </w:pPr>
      <w:r>
        <w:separator/>
      </w:r>
    </w:p>
  </w:footnote>
  <w:footnote w:type="continuationSeparator" w:id="0">
    <w:p w14:paraId="47640646" w14:textId="77777777" w:rsidR="00DD25B1" w:rsidRDefault="00DD25B1" w:rsidP="00D0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24F2" w14:textId="77777777" w:rsidR="00130FDD" w:rsidRDefault="00130FDD">
    <w:pPr>
      <w:pStyle w:val="Nadpis"/>
      <w:jc w:val="left"/>
    </w:pPr>
    <w:r>
      <w:rPr>
        <w:noProof/>
      </w:rPr>
      <w:drawing>
        <wp:inline distT="0" distB="0" distL="0" distR="0" wp14:anchorId="72609D9C" wp14:editId="7F8B61A1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7F015" w14:textId="77777777" w:rsidR="00130FDD" w:rsidRDefault="00130FDD">
    <w:pPr>
      <w:pStyle w:val="Zhlav"/>
    </w:pPr>
    <w:r>
      <w:rPr>
        <w:noProof/>
        <w:lang w:eastAsia="cs-CZ"/>
      </w:rPr>
      <w:drawing>
        <wp:inline distT="0" distB="0" distL="0" distR="0" wp14:anchorId="212D6D47" wp14:editId="66C60625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3581"/>
    <w:multiLevelType w:val="hybridMultilevel"/>
    <w:tmpl w:val="A54250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371"/>
    <w:multiLevelType w:val="hybridMultilevel"/>
    <w:tmpl w:val="B7DE588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481F80"/>
    <w:multiLevelType w:val="hybridMultilevel"/>
    <w:tmpl w:val="BCA493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611BA"/>
    <w:multiLevelType w:val="hybridMultilevel"/>
    <w:tmpl w:val="9A2C38D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78B85E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51D13"/>
    <w:multiLevelType w:val="hybridMultilevel"/>
    <w:tmpl w:val="24ECBCDA"/>
    <w:lvl w:ilvl="0" w:tplc="040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5" w15:restartNumberingAfterBreak="0">
    <w:nsid w:val="1A0D1785"/>
    <w:multiLevelType w:val="hybridMultilevel"/>
    <w:tmpl w:val="C720C8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A6B90"/>
    <w:multiLevelType w:val="hybridMultilevel"/>
    <w:tmpl w:val="FBCA3E28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572331A"/>
    <w:multiLevelType w:val="hybridMultilevel"/>
    <w:tmpl w:val="1BC241DE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5B3043B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49A41F4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5B0"/>
    <w:multiLevelType w:val="hybridMultilevel"/>
    <w:tmpl w:val="BDEA4B5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413C1896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B1A5968"/>
    <w:multiLevelType w:val="hybridMultilevel"/>
    <w:tmpl w:val="454ABD8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16AB8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796C67"/>
    <w:multiLevelType w:val="hybridMultilevel"/>
    <w:tmpl w:val="473E7268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4D0C7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D3B37"/>
    <w:multiLevelType w:val="hybridMultilevel"/>
    <w:tmpl w:val="A73AE6B6"/>
    <w:lvl w:ilvl="0" w:tplc="371C881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74E4957"/>
    <w:multiLevelType w:val="hybridMultilevel"/>
    <w:tmpl w:val="73200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4D1F84"/>
    <w:multiLevelType w:val="hybridMultilevel"/>
    <w:tmpl w:val="CFB4DED0"/>
    <w:lvl w:ilvl="0" w:tplc="040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B3B54CF"/>
    <w:multiLevelType w:val="hybridMultilevel"/>
    <w:tmpl w:val="8974AD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FAA6AE2"/>
    <w:multiLevelType w:val="hybridMultilevel"/>
    <w:tmpl w:val="54E40D62"/>
    <w:lvl w:ilvl="0" w:tplc="3B36E6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FD01ED1"/>
    <w:multiLevelType w:val="hybridMultilevel"/>
    <w:tmpl w:val="D7A43656"/>
    <w:lvl w:ilvl="0" w:tplc="040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11"/>
  </w:num>
  <w:num w:numId="7">
    <w:abstractNumId w:val="16"/>
  </w:num>
  <w:num w:numId="8">
    <w:abstractNumId w:val="0"/>
  </w:num>
  <w:num w:numId="9">
    <w:abstractNumId w:val="15"/>
  </w:num>
  <w:num w:numId="10">
    <w:abstractNumId w:val="4"/>
  </w:num>
  <w:num w:numId="11">
    <w:abstractNumId w:val="18"/>
  </w:num>
  <w:num w:numId="12">
    <w:abstractNumId w:val="2"/>
  </w:num>
  <w:num w:numId="13">
    <w:abstractNumId w:val="9"/>
  </w:num>
  <w:num w:numId="14">
    <w:abstractNumId w:val="14"/>
  </w:num>
  <w:num w:numId="15">
    <w:abstractNumId w:val="8"/>
  </w:num>
  <w:num w:numId="16">
    <w:abstractNumId w:val="17"/>
  </w:num>
  <w:num w:numId="17">
    <w:abstractNumId w:val="1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548"/>
    <w:rsid w:val="000064F9"/>
    <w:rsid w:val="000438E8"/>
    <w:rsid w:val="00052224"/>
    <w:rsid w:val="000543C6"/>
    <w:rsid w:val="00062DB5"/>
    <w:rsid w:val="00063A6D"/>
    <w:rsid w:val="000770B2"/>
    <w:rsid w:val="0008262F"/>
    <w:rsid w:val="000A5972"/>
    <w:rsid w:val="000C541B"/>
    <w:rsid w:val="000F28CA"/>
    <w:rsid w:val="0010546B"/>
    <w:rsid w:val="00130003"/>
    <w:rsid w:val="00130FDD"/>
    <w:rsid w:val="00145DCD"/>
    <w:rsid w:val="00160D94"/>
    <w:rsid w:val="001C437E"/>
    <w:rsid w:val="001E70F2"/>
    <w:rsid w:val="001F3A7B"/>
    <w:rsid w:val="001F48E7"/>
    <w:rsid w:val="00215D33"/>
    <w:rsid w:val="00225BE7"/>
    <w:rsid w:val="002637AF"/>
    <w:rsid w:val="00283CDA"/>
    <w:rsid w:val="002C4EBA"/>
    <w:rsid w:val="002C592A"/>
    <w:rsid w:val="002E3F89"/>
    <w:rsid w:val="002F6BED"/>
    <w:rsid w:val="00335823"/>
    <w:rsid w:val="0034121E"/>
    <w:rsid w:val="00341769"/>
    <w:rsid w:val="0034700C"/>
    <w:rsid w:val="0036037E"/>
    <w:rsid w:val="00383169"/>
    <w:rsid w:val="00384595"/>
    <w:rsid w:val="003B5250"/>
    <w:rsid w:val="004333A5"/>
    <w:rsid w:val="004528E2"/>
    <w:rsid w:val="0047214E"/>
    <w:rsid w:val="00476F17"/>
    <w:rsid w:val="004D44A4"/>
    <w:rsid w:val="00541A8B"/>
    <w:rsid w:val="00583548"/>
    <w:rsid w:val="0059445A"/>
    <w:rsid w:val="005A33A0"/>
    <w:rsid w:val="005C7E42"/>
    <w:rsid w:val="005D6962"/>
    <w:rsid w:val="005E21AD"/>
    <w:rsid w:val="006042C0"/>
    <w:rsid w:val="00605D0B"/>
    <w:rsid w:val="006104C8"/>
    <w:rsid w:val="00620790"/>
    <w:rsid w:val="00622F2B"/>
    <w:rsid w:val="0063640B"/>
    <w:rsid w:val="006376AC"/>
    <w:rsid w:val="006575B5"/>
    <w:rsid w:val="006631A6"/>
    <w:rsid w:val="006806C1"/>
    <w:rsid w:val="006909B7"/>
    <w:rsid w:val="006B222A"/>
    <w:rsid w:val="006C7AA5"/>
    <w:rsid w:val="006D4E6A"/>
    <w:rsid w:val="00714DB5"/>
    <w:rsid w:val="00735DB5"/>
    <w:rsid w:val="0073790B"/>
    <w:rsid w:val="0074007B"/>
    <w:rsid w:val="007558BE"/>
    <w:rsid w:val="0076376A"/>
    <w:rsid w:val="00772EFD"/>
    <w:rsid w:val="00774208"/>
    <w:rsid w:val="00777248"/>
    <w:rsid w:val="00790CEA"/>
    <w:rsid w:val="00795F58"/>
    <w:rsid w:val="007C60BC"/>
    <w:rsid w:val="007D2ED1"/>
    <w:rsid w:val="007D6A6F"/>
    <w:rsid w:val="007F71C9"/>
    <w:rsid w:val="008205CD"/>
    <w:rsid w:val="0088343B"/>
    <w:rsid w:val="00883CCB"/>
    <w:rsid w:val="008B6E3E"/>
    <w:rsid w:val="008C23FF"/>
    <w:rsid w:val="008F7421"/>
    <w:rsid w:val="009212A3"/>
    <w:rsid w:val="0092291D"/>
    <w:rsid w:val="0093578E"/>
    <w:rsid w:val="00941458"/>
    <w:rsid w:val="009618D0"/>
    <w:rsid w:val="009700E6"/>
    <w:rsid w:val="00996B00"/>
    <w:rsid w:val="009C02A5"/>
    <w:rsid w:val="009C2DD5"/>
    <w:rsid w:val="009C32CC"/>
    <w:rsid w:val="009C3EA1"/>
    <w:rsid w:val="009E3A16"/>
    <w:rsid w:val="009F032D"/>
    <w:rsid w:val="00A35254"/>
    <w:rsid w:val="00A8120A"/>
    <w:rsid w:val="00A84037"/>
    <w:rsid w:val="00A969B3"/>
    <w:rsid w:val="00AC1C8B"/>
    <w:rsid w:val="00AC358E"/>
    <w:rsid w:val="00AD0340"/>
    <w:rsid w:val="00B10B5E"/>
    <w:rsid w:val="00B3654C"/>
    <w:rsid w:val="00B51F0A"/>
    <w:rsid w:val="00B72122"/>
    <w:rsid w:val="00B771F6"/>
    <w:rsid w:val="00B83D4D"/>
    <w:rsid w:val="00BA4A8C"/>
    <w:rsid w:val="00BB3DDA"/>
    <w:rsid w:val="00BF7E72"/>
    <w:rsid w:val="00C70192"/>
    <w:rsid w:val="00C764C2"/>
    <w:rsid w:val="00CD60E9"/>
    <w:rsid w:val="00CE003A"/>
    <w:rsid w:val="00D034E6"/>
    <w:rsid w:val="00D359DD"/>
    <w:rsid w:val="00D43A2E"/>
    <w:rsid w:val="00D665D3"/>
    <w:rsid w:val="00D7748E"/>
    <w:rsid w:val="00DD25B1"/>
    <w:rsid w:val="00DF3E88"/>
    <w:rsid w:val="00E37940"/>
    <w:rsid w:val="00E41CD9"/>
    <w:rsid w:val="00E57255"/>
    <w:rsid w:val="00E648C6"/>
    <w:rsid w:val="00E659CC"/>
    <w:rsid w:val="00E871AF"/>
    <w:rsid w:val="00EC0133"/>
    <w:rsid w:val="00EE2ED2"/>
    <w:rsid w:val="00EE67A3"/>
    <w:rsid w:val="00EF24AB"/>
    <w:rsid w:val="00F02B46"/>
    <w:rsid w:val="00F03A70"/>
    <w:rsid w:val="00F12ABE"/>
    <w:rsid w:val="00F33A3D"/>
    <w:rsid w:val="00F47BCF"/>
    <w:rsid w:val="00F551B8"/>
    <w:rsid w:val="00F76B92"/>
    <w:rsid w:val="00F8017E"/>
    <w:rsid w:val="00FA58F9"/>
    <w:rsid w:val="00FC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6B2F9"/>
  <w15:docId w15:val="{7CD5A8BD-A985-482A-8EBB-E856269B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18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3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3548"/>
  </w:style>
  <w:style w:type="paragraph" w:customStyle="1" w:styleId="Nadpis">
    <w:name w:val="Nadpis"/>
    <w:basedOn w:val="Normln"/>
    <w:rsid w:val="00583548"/>
    <w:pPr>
      <w:keepLines/>
      <w:tabs>
        <w:tab w:val="left" w:pos="2880"/>
        <w:tab w:val="left" w:pos="4140"/>
      </w:tabs>
      <w:spacing w:before="40" w:after="0" w:line="240" w:lineRule="auto"/>
      <w:jc w:val="center"/>
    </w:pPr>
    <w:rPr>
      <w:rFonts w:ascii="Arial" w:eastAsia="Times New Roman" w:hAnsi="Arial" w:cs="Times New Roman"/>
      <w:b/>
      <w:sz w:val="36"/>
      <w:szCs w:val="36"/>
      <w:lang w:eastAsia="cs-CZ"/>
    </w:rPr>
  </w:style>
  <w:style w:type="character" w:styleId="slostrnky">
    <w:name w:val="page number"/>
    <w:basedOn w:val="Standardnpsmoodstavce"/>
    <w:rsid w:val="00583548"/>
  </w:style>
  <w:style w:type="paragraph" w:customStyle="1" w:styleId="Zhlavdohody">
    <w:name w:val="Záhlaví dohody"/>
    <w:basedOn w:val="Normln"/>
    <w:rsid w:val="00583548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354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835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03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4E6"/>
  </w:style>
  <w:style w:type="character" w:styleId="Odkaznakoment">
    <w:name w:val="annotation reference"/>
    <w:basedOn w:val="Standardnpsmoodstavce"/>
    <w:uiPriority w:val="99"/>
    <w:semiHidden/>
    <w:unhideWhenUsed/>
    <w:rsid w:val="007F71C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71C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71C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71C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71C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71C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71C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F7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0C0E6-7AEB-4AB6-8A81-950872132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1031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</dc:creator>
  <cp:lastModifiedBy>Pracovni2</cp:lastModifiedBy>
  <cp:revision>34</cp:revision>
  <cp:lastPrinted>2020-04-03T09:15:00Z</cp:lastPrinted>
  <dcterms:created xsi:type="dcterms:W3CDTF">2018-05-17T09:56:00Z</dcterms:created>
  <dcterms:modified xsi:type="dcterms:W3CDTF">2020-04-03T12:22:00Z</dcterms:modified>
</cp:coreProperties>
</file>